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11 years of experience in software development (web and mobile applications). Expertise in leading architecture, mentoring engineers, and collaborating with cross-functional teams. Proficient in modern development technologies, focusing on cloud-native, CI/CD practices, and delivering high-quality scalable and maintainable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SQL,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Bootstrap, Material-UI,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NestJS, Express.js, Django, Spring Boot, Ruby on Rails,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CircleCI, Travis 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DynamoDB, Redis,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New Relic,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design and implementation for scalable systems at Blend360, improving deployment efficiency while mentoring software engineers and guiding cross-functional collaborations in cloud-native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software development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performance and reliability while fostering strong partnerships with product and infrastructure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automating deployment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overall development workflows and reduced time to market for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architecture discussions, influencing system design decisions and aligning engineering practices with business goals to drive long-term platform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development of high-leverage systems,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deliver innovative software solutions that met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senior engineers on best practices and leadership skills, nurturing a culture of technical excellence and growth within the engineering team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across Data and Security to enforce best practices in coding standards, ensuring a robust and secure software ecosystem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postmortem processes for critical incidents, leading teams in identifying root causes, implementing corrective 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improved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adoption of new frameworks and tools, assessing emerging technologies in line with evolving industry trends to keep the tech stack competitive and cutting-edge.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software quality by implementing automated testing and monitoring frameworks,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strategic planning meetings, contributing to the definition and aggressive execution of technology roadmaps that align with business priorities and anticipated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strong culture of collaboration, adaptability, and continuous improvement, fostering open communication channels and promoting teamwork to drive project success with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performance metrics and analytics to optimize development processes, ensuring alignment with industry best practices and guiding the team towards achieving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knowledge sharing within the organization by conducting workshops and presentations on current trends in software engineering and technologies, positioning Blend360 as a thought leader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Emphasis on security best practices in all development phases, providing secure architecture solutions that complied with industry regulations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tailored for the Civil IT sector at Infotech, focusing on planning, bidding, and construction management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enhance integration capabilities between various software systems and improve data accessibility for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architectural skills to lead the design and development of a paperless contracting platform, streamlining internal workflows and minimizing operational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Gold standard in incident response by refining processes in collaboration with product teams, ensuring prompt resolution of issues while maintaining high availability of systems deployed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hosting and data storage, optimizing infrastructure performance and enhancing scalability to support dynamic project requirements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stakeholders to gather requirements and translate them into technical specifications, ensuring alignment between software delivery and client business goals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development environment by building agile methodologies, mentoring junior developers, and promoting industry-standard practices in software development and delivery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developing training materials for emerging technologies used in civil IT, enhancing team capability, and ensuring smooth transitions in adopting new software tools or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throughout the development lifecycle to solicit feedback and iterate on features, creating lasting client relationships while ensuring high satisfaction with delivered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maintained technical documentation, ensuring clarity and accessibility of project information to facilitate knowledge sharing and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unit testing and code review processes,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code quality and reliability across projects focused on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 in project management software, aligning IT deliverables with civil engineering workflows and enhancing overall team productivity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