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designing, developing, and deploying scalable web and mobile applications. Proficient in cloud-based services, microservices architecture, and Agile methodologies, with a strong focus on application performance and user experience. Excels in collaborative environments and possesses extensive experience with cross-functional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Golang,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Express.js,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 Architecture, RESTful API Design, SOAP 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Postman, JMeter,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resilient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application scalability and performance,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and improve overall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flexibility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prioritize user experiences,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quickly to changing requirements while delivering high-quality software solutions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automated testing frameworks that significantly improved deployment cycles,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performance standards were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knowledge sharing and collaborative improvement of coding standards and software architecture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diagnose potential issues preemptively, reducing downtime and ensuring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introducing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easier deployment and scaling of applications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for architectural designs and API specifications, ensuring clarity and accessibility for developers, which enhanced overall team communication and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shape product direction and roadmap, contributing insights on system performance, scalability features,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databases to improve response times, employing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strategies to manage data efficiently and support user demands on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automate testing and deployment processes, significantly speeding up release cycles and reducing the risk of human error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security best practices in application development through threat modeling and code analysis, ensuring compliance with wide-ranging regulations and safeguarding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requirements, translating business needs into technical specifications that align with project goals and enhance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to recommend improvements to current infrastructure and technology stack, ensuring that projects remain competitive and innovative.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continuous improvement within the software development lifecycle, regularly analyzing project performance and implementing changes to enhance efficiency and reduce cycle 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software solutions for civil IT applications, focusing primarily on enhancing functionalities that cater to planning, bidding, and construction management processes to maximize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innovative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experiences for on-the-go access to project management tools and enhancing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digital transformation of legacy systems to modern architectures through structured refactoring and migration strategies that improved performance and maintainability of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design user-friendly interfaces and intuitive user experiences within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feedback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to optimize functionality and enhance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storage needs, ensuring data integrity and optimal performance for high-demand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effectively and improve team communication through regular stand-up meetings, sprint planning sessions, and retrospectives focused on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embedding best practices into the development lifecycle, including access controls, data encryption, and threat detection techniques to protect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software testing processes including unit, integration, and system tests, guaranteeing high levels of quality and reliability while preparing applications for deployment in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and stakeholders to integrate third-party tools and services into existing infrastructure, enhancing overall functionality of software solutions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code review process to ensure compliance with coding standards and best practices, promoting team accountability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sessions for internal staff on new software features and functions, improving user adoption and competency in using digital solutions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migration of legacy systems to a fully paperless contracting process, leading to increased efficiency, reduced operational costs, and enhanced compliance in civil project management tasks.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