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focusing on complex build systems, CI/CD methodologies, and multi-language environments. Adept at leveraging cutting-edge technologies, integrating security measures, and enhancing deployment processes to ensure efficiency and compliance. Proven ability to communicate effectively and collaborate in fast-paced, remote settings, with a commitment to continuous improvement and innovation in the software development lifecycle.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Shell scripting, C++, Java,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CircleCI, Travis 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Make, Docker Bake, Gradle, CMake, NPM, Yarn, Maven, Bazel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SBOM, Grype, CVE Tracking, Snyk, Aqua Security, Sysdig, HashiCorp Vault, Kubernetes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macOS, Docker, ARM, x86, Raspberry 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build and deployment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pipeline and ensure compliance with security protocols and standards across multiple repositories.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security workflows,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Grype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SBOM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generation for ATO/IATT processes to enhance compliance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build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 Bake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custom scripts, focusing on efficiency and security while troubleshooting complex build issues and ensuring stable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build and deployment processes to facilitate clarity and maintainability, ensuring all team members can engage with the systems effectively and comprehensively.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container and artifact packaging processes to enable reproducible builds across various OS and CPU architectures, contributing to the overall reliability of deployment workflows and reducing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maintainable software tooling to support rapidly changing requirements,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 across various infrastructure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cross-compilation addressed by streamlining build processes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x86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resulting in enhanced deployment capabilities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version control strategies across branches, implementing tagging schemas to streamline the developer workflow and improve release management for continuous integration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health checks and monitoring protocols for build pipelines, guaranteeing the integrity of software deployments while addressing failure points promptly to maintain high delivery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team-based debugging sessions to resolve flaky builds in CI/CD environments, fostering a culture of collaboration and continuous learning while emphasizing fast, reliable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documentation practices for deployment automation and build processes, improving team knowledge sharing and contributing to an efficient onboarding experience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validate builds and deployments, ensuring adherence to quality standards and minimizing the risk of defects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regarding build systems, offering insights from hands-on experience in managing complex codebases and promoting best practices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knowledge transfer sessions,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build technologies ensuring all team members are equipped with the latest development techniques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transparency and trust within a remote team structure, enabling open communication to facilitate rapid problem-solving and continuous improvement of engineering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 robust CI/CD pipeline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software deployment processes by implementing industry-standard best practices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align software solutions with civil IT needs, particularly focusing on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methodologies, ensuring that software development processes are adaptive and responsive to stakeholder feedback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and automate deployment processes, significantly reducing the time to deliver applications to clients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Completed integration of paperless contracting functionalities into existing platforms, leveraging cloud technologies to improve accessibility and compliance in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for inspection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workflows and enabling digital document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user-centered design discussions, ensuring the software met the needs of various stakeholders within civil IT projects and improving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for applications, utilizing automated testing tools and frameworks to ensure high-quality deliverables in a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emerging technologies and practices in software development, fostering a culture of continuous learning and growth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clients during project delivery phases to enhance user experience and ensure adherence to contractual obligations and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non-technical stakeholders, simplifying the complexities of software solutions for seamless project implementation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compliance-focused build environments, leveraging tools and frameworks to meet industry regulations specific to civil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