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Principal Engineer with over 11 years of experience in software development, specializing in web and mobile applications. Proven expertise in architecting scalable and secure API platforms, enhancing developer experiences, and implementing best practices in cloud technologies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Ruby,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Node.js, Express, Django, Flask, Spring Boot,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gRPC, OpenAPI, Swagger, API Gateway, Postman, Apigee, Auth0</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Terraform, Kubernetes, Docker, Serverless,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Practices:</w:t>
      </w:r>
      <w:r w:rsidRPr="003813CA">
        <w:rPr>
          <w:rFonts w:ascii="Arial" w:eastAsia="Century Gothic" w:hAnsi="Arial" w:cs="Arial"/>
          <w:sz w:val="22"/>
          <w:szCs w:val="22"/>
        </w:rPr>
        <w:t xml:space="preserve"> Git, CI/CD, Jenkins, Agile, Scrum, DevOps, PostgreSQL, MongoDB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an 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that significantly improved collaboration among cross-functional teams while adhering to security and compliance standards expected in the financial services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engineering teams to develop and execute a robust vision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developer experience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Candescent’s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strategic goals in digital banking.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architectural reviews and devised a scalable strategy for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third-party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marketplace experience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seamless onboarding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introduction of industry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documentation, improving usability for end-users and enabling better communication with external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developer communities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workshops and training sessions aimed at empowering internal teams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awareness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developer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ecosystem dynamics.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cutting-edge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streamline project workflows, enabling faster delivery cycles and maintaining high-quality standards in code deployments and production situations.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detailed guidance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system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strategic planning, fostering a culture of continuous learning and innovation across the engineering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engagement with external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developer communities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organizing hackathons and outreach events, generating interest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Candescent's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suite of digital banking solutions through collaboration and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 resulting in a more efficient development process that minimized downtimes and ensured reliable software delivery to clients in the financial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architectural evolution of our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developer portal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user feedback into design updates and optimizing for 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experiences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various platforms and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security teams to maintain compliance with regulatory standards, ensuring all products met industry requirements while advocating for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secure API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analytics frameworks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tracking usage patterns to inform future enhancements and directly align with user needs and organizational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collaborations to redefine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 lifecycle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feedback loops that encourage adaptability in response to necessary changes or emerging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diverse teams across projects, focusing on communication and organizational skills to ensure that personal and project objectives aligned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business strategies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client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pursued and integrated new technologies aligning with market trends, ensuring our platform maintained a competitive edge in the digital financial landscape.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set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digital workflows, in line with civil IT needs, while focusing on high security and compliance alignment with industry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product team to translate customer requirements into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features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directly impacting user satisfaction through enhancements in the customer feedback system during app developments.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user testing targeting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made recommendations based on insights gathered, aligning product offerings more closely with user expectations and trends in civil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adopting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 high level of automation, reducing time-to-market for new features and bug fixes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productivity by developing a centralized documentation hub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clear guidelines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consumption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onboarding for new developers and partners in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migration project for legacy systems to more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improve overall efficiency and reliability in handling civil infrastructure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refining processes to better facilitate communication and coordination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marketing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for efficient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training programs to upskill team members on best practices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market standards and industry benchmarks within civil IT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development of mobile applications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seamlessly with existing backend services to provide an intuitive user experience for project managers in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code reviews and feedback sessions, promoting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which significantly reduced error rates and increased overall code quality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the latest technologies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company consistently adopted tools that enhanced our capabilities with respect to civil planning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transformation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aligned with client needs and preferences in workflow optimization.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