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Principal Engineer with over 11 years of experience in software development, specializing in web and mobile applications. Proven expertise in Go backend development and PostgreSQL, with a strong focus on reliability improvements and architecture design. Adept in leading technical integrations and enhancing incident management processes in startup environments, while fostering collaboration and mentorship among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Rust, C++, Java, SQL,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Gin, Gorilla Mux, Express.js, Django, React, Vue.js, Spring Boot,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CI/CD, Ansible,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Datadog, Sentry, ELK Stack, Splunk,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Bitbucket, Visual Studio Code, Postman, Swagger, Figma,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platform stability initiatives by implementing real-time monitoring and incident response strategies, ensuring continuous availability and quick recovery from production outages through rigorous root cause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architecture for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scalability of the production platform, focusing on establishing best practices for code quality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coordination of incident management processes, establishing clear escalation paths and structured communication with external engineering partners to streamline incident resolutions and reduce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a culture of ownership, craftsmanship, and collaboration, embracing the latest advancements in AI-assisted development workflows to drive engineering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technical standards for scalability and observability,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monitoring and alerting capabilities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product management to translate roadmap priorities into actionable engineering tasks, ensuring alignment of technical and business objectives within a dynamic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queries and service performance by actively identifying and resolving bottlenecks, enhancing overall system throughput and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integration of third-party functionalities into the ERP platform, collaborating effectively across teams and addressing any challenges arising from offshore engineering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defining Service-Level Agreements (SLAs) with external vendors, enhancing accountability and ensuring that quality metrics were consistently met without micromanagement.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onboarding and training modules for new hires to quickly assimilate them into the engineering process and culture, reinforcing strategic technical standards and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significantly reducing the time and effort for software delivery and increasing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long-term architecture vision with the fractional CTO and CEO, focusing on cloud-native infrastructure and steering the team towards a resilient technical operational model.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Expedited the review of technical strategies, ensuring solutions delivered on architectural principles while accommodating aggressive timelines and high-target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post-mortem analyses of system outages, deriving insights that informed continuous improvement initiatives and empowered the team to enhance incident management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hiring processes, evaluating candidates to strengthen the engineering team and ensuring alignment with organizational goals and cultural fit.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civil engineering workflows, streamlining construction management and bidding processes for enhanced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collaborations focusing on delivering digital solutions, enhancing user experience by applying iterative development practices and client feedback mechanisms 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functionalities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data management with cloud services to ensure seamless delivery of information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providing input on system design and usability, ensuring alignment with user needs and overall project goals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management by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schemas, ensuring efficient data storage and retrieval processes vital to the performance of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digitize planning and inspection workflows, implementing paperless contracting solutions that increased stakeholder collaboration and improved information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testing and deployment processes that significantly reduced lead times for software releases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integrate feedback loops that informed development efforts, ensuring that solutions were both user-friendly and met the evolving needs of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introduction of modern development tools and methodologies to the team, promoting best practices such as Agile/Scrum to enhance project delivery times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industry conferences to keep updated with the latest trends in civil technology and software engineering, integrating new ideas and technologies into the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in building technical deliverables, managing project milestones effectively to ensure successful completion of digital solution implementations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project teams to familiarize them with integrated software solutions, fostering adoption and driving successful transitions to new digital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