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professional with over 11 years of experience in software development, specializing in web and mobile applications on the Enovia platform. Proficient in architecting scalable PLM solutions, leading development teams, and implementing innovative technologies. Extensive knowledge of industry best practices, security standards,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MQL, TCL, JPO, Python,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PLM Tools and Platforms:</w:t>
      </w:r>
      <w:r w:rsidRPr="003813CA">
        <w:rPr>
          <w:rFonts w:ascii="Arial" w:eastAsia="Century Gothic" w:hAnsi="Arial" w:cs="Arial"/>
          <w:sz w:val="22"/>
          <w:szCs w:val="22"/>
        </w:rPr>
        <w:t xml:space="preserve"> Enovia, 3DEXPERIENCE, ERP Integration, MES Integration, CAD Tools, PLM Solutions,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SOAP, Microservices, Angular, React,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Continuous Integration, Continuous Deployment, Version Control, Code Reviews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Oracle, MongoDB, PostgreSQL, NoSQL, Database Design, Data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w:t>
      </w:r>
      <w:r w:rsidRPr="003813CA">
        <w:rPr>
          <w:rFonts w:ascii="Arial" w:eastAsia="Century Gothic" w:hAnsi="Arial" w:cs="Arial"/>
          <w:sz w:val="22"/>
          <w:szCs w:val="22"/>
        </w:rPr>
        <w:t xml:space="preserve"> JIRA, Confluence, Git, Jenkins, SonarQube,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development of advanced </w:t>
      </w:r>
      <w:r w:rsidRPr="003813CA">
        <w:rPr>
          <w:rStyle w:val="span"/>
          <w:rFonts w:ascii="Arial" w:eastAsia="Century Gothic" w:hAnsi="Arial" w:cs="Arial"/>
          <w:b/>
          <w:bCs/>
          <w:sz w:val="22"/>
          <w:szCs w:val="22"/>
        </w:rPr>
        <w:t xml:space="preserve">Enovia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a focus on creating scalable PLM applications that align with enterprise goals and adhere to best practices in software engineering, incorporating Agile methodologies to enhance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development methodologies for all team members, mentoring and guiding junior developers in complex technical tasks, ensuring the proliferation of industry best practices and enhancing their career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enterprise architects and business analysts to deliver efficient </w:t>
      </w:r>
      <w:r w:rsidRPr="003813CA">
        <w:rPr>
          <w:rStyle w:val="span"/>
          <w:rFonts w:ascii="Arial" w:eastAsia="Century Gothic" w:hAnsi="Arial" w:cs="Arial"/>
          <w:b/>
          <w:bCs/>
          <w:sz w:val="22"/>
          <w:szCs w:val="22"/>
        </w:rPr>
        <w:t xml:space="preserve">PLM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conducting requirement analyses that align technology implementation with business objectives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ensure optimal performance and security compliance, utilizing principles of DevOps to integrate development and operational processes seamlessly, thus improving product reliability and deployment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technical designs, system configurations, and deployment procedures, ensuring team alignment and maintaining a knowledge base that supports onboarding processes and future upgrades in the </w:t>
      </w:r>
      <w:r w:rsidRPr="003813CA">
        <w:rPr>
          <w:rStyle w:val="span"/>
          <w:rFonts w:ascii="Arial" w:eastAsia="Century Gothic" w:hAnsi="Arial" w:cs="Arial"/>
          <w:b/>
          <w:bCs/>
          <w:sz w:val="22"/>
          <w:szCs w:val="22"/>
        </w:rPr>
        <w:t xml:space="preserve">Enovia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mid-level engineers, fostering a culture of teamwork and accountability through collaborative problem-solving and the sharing of technical insights that directly contribute to both individual and collective development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troubleshooting methodologies across the PLM ecosystem, resolving complex technical issues while ensuring compliance with security, regulatory requirements, and data governance for enhanced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performance tuning and system optimizations as part of routine maintenance activities, employing best practices in debugging and refactoring to improve the efficiency and responsiveness of </w:t>
      </w:r>
      <w:r w:rsidRPr="003813CA">
        <w:rPr>
          <w:rStyle w:val="span"/>
          <w:rFonts w:ascii="Arial" w:eastAsia="Century Gothic" w:hAnsi="Arial" w:cs="Arial"/>
          <w:b/>
          <w:bCs/>
          <w:sz w:val="22"/>
          <w:szCs w:val="22"/>
        </w:rPr>
        <w:t xml:space="preserve">Enovia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ongoing professional development to stay updated with the latest trends in </w:t>
      </w:r>
      <w:r w:rsidRPr="003813CA">
        <w:rPr>
          <w:rStyle w:val="span"/>
          <w:rFonts w:ascii="Arial" w:eastAsia="Century Gothic" w:hAnsi="Arial" w:cs="Arial"/>
          <w:b/>
          <w:bCs/>
          <w:sz w:val="22"/>
          <w:szCs w:val="22"/>
        </w:rPr>
        <w:t xml:space="preserve">PLM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thereby infusing contemporary insights into the development processes that keep our solutions competitive and relevant.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integrations between </w:t>
      </w:r>
      <w:r w:rsidRPr="003813CA">
        <w:rPr>
          <w:rStyle w:val="span"/>
          <w:rFonts w:ascii="Arial" w:eastAsia="Century Gothic" w:hAnsi="Arial" w:cs="Arial"/>
          <w:b/>
          <w:bCs/>
          <w:sz w:val="22"/>
          <w:szCs w:val="22"/>
        </w:rPr>
        <w:t xml:space="preserve">Enovia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multiple enterprise systems such as </w:t>
      </w:r>
      <w:r w:rsidRPr="003813CA">
        <w:rPr>
          <w:rStyle w:val="span"/>
          <w:rFonts w:ascii="Arial" w:eastAsia="Century Gothic" w:hAnsi="Arial" w:cs="Arial"/>
          <w:b/>
          <w:bCs/>
          <w:sz w:val="22"/>
          <w:szCs w:val="22"/>
        </w:rPr>
        <w:t xml:space="preserve">ERP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a variety of integration frameworks to enhance inter-system functionalities and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measures within the technology stack, ensuring that all developed solutions not only meet operational requirements but also safeguard against potential vulnerabilities and data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drastically reducing the turnaround time for product releases and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architecture discussions and technical workshops aimed at aligning development processes with organizational strategies, fostering innovation and collaboration across technical teams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interacted with external stakeholders to gather feedback on development impacts and features, aligning product developments with end-user expectations and industry innovations to optimize </w:t>
      </w:r>
      <w:r w:rsidRPr="003813CA">
        <w:rPr>
          <w:rStyle w:val="span"/>
          <w:rFonts w:ascii="Arial" w:eastAsia="Century Gothic" w:hAnsi="Arial" w:cs="Arial"/>
          <w:b/>
          <w:bCs/>
          <w:sz w:val="22"/>
          <w:szCs w:val="22"/>
        </w:rPr>
        <w:t xml:space="preserve">PLM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research and implementation of modern technologies and frameworks that enhance the capabilities of </w:t>
      </w:r>
      <w:r w:rsidRPr="003813CA">
        <w:rPr>
          <w:rStyle w:val="span"/>
          <w:rFonts w:ascii="Arial" w:eastAsia="Century Gothic" w:hAnsi="Arial" w:cs="Arial"/>
          <w:b/>
          <w:bCs/>
          <w:sz w:val="22"/>
          <w:szCs w:val="22"/>
        </w:rPr>
        <w:t xml:space="preserve">Enovia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our application stack remains current and competitive.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for civil engineering solutions, utilizing various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enhance user experience while ensuring efficient data handling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gather requirements for digital solutions in civil IT, streamlining the process for planning, bidding, and construction management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integrations with existing legacy systems while developing new features to support paperless contracting, ensuring data consistency across various platforms vital for civil engineering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testing practices to ensure robustness and functionality of applications before deployment, adhering to industry standards and practices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requirements and provided solutions that support digital transformation in civil engineering, integrating modern best practices to facilitate thorough inspection and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agile development practices within the team, fostering continuous improvement and encouraging adaptive planning to meet the changing demands of stakeholders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end-users to increase the adoption of newly implemented systems, ensuring stakeholders effectively leverage solutions for enhanced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project data, optimizing queries, and ensuring data integrity throughout various stages of project development and reporting processes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teams by providing technical assistance and troubleshooting expertise, acting as a liaison between software and civil engineering entities to ensure project objectives were met smoothly.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technical documentation throughout the software development lifecycle, ensuring proper records of system architecture, design choices, and implementation strategies for future reference and audits.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cloud-based infrastructure, providing scalability and enhanced accessibility for civil IT solutions while aligning with organizational goals for improved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team meetings to discuss software needs and enhance collaboration between engineers, IT specialists, and project managers to facilitate smoother project execution and adherence to timeliness.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