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developing web and mobile applications. Expert in DevOps practices, CI/CD pipelines, and infrastructure as code. Proven track record in leading cross-functional teams and driving automation initiatives to enhance software delivery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Ruby, Golang, C#,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Ansible, Terraform, Jenkins, AWS, Azure DevOps,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SQL Server, InfluxDB,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Oracle Cloud, Alibaba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Nagios, Splunk, Security scanning tools, OWASP, Snyk, HashiCorp Vault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ensuring rapid and reliable delivery of software across multiple environments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server provisioning and configuration management, significantly reducing manual effort and promoting environment consistency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of developers and operations staff, fostering collaboration and ensuring alignment on project goals through agile methodologies, resulting in improved delivery times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cloud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high availability and scalability for enterprise applications while managing costs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staff,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software engineering, and cloud technology, thereby enhancing the team's overall technical proficiency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enabling efficient resource utilization and swift application rollbacks, enhancing response times to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containerized applications, implementing monitoring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alerting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a proactive approach to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integration and deployment practices within the engineering team to streamline workflow and reduce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practices within DevOps procedures,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vulnerability scanning and compliance checks early in the development lifecycle to safeguard application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architectural standards and best practices in cloud computing, contributing to the company’s long-term technological strategy and ensuring alignment with industry trends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integrate automated testing within the CI/CD pipeline,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releases and minimizing post-deployment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culture change within the organization towards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mindset, focusing on collaboration between development, operations, and other stakeholders to foster a more agile and responsive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logs to identify and resolve issues proactively,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reliability and optimize application performance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systems, processes, and procedures to ensure clear communication and transfer of knowledge within the team and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discussions to assess and adopt new technologies and tools, ensuring the team remains at the forefront of industry advancements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planning, bidding, and construction management, leading to enhanced operational efficiency in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customized software products, ensuring alignment with both client expectations and industry standards in the construction and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daily operations, refining development processes to allow for more flexible responses to changes in project environment, enhancing team adaptability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data management and reporting capabilities for project monitoring and performance assessment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with stakeholders to validate functionality and usability of applications developed for civil IT, ensuring products meet user needs prior to deployment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(e.g.,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intuitive user interfaces, resulting in improved user experiences and heightened engagement from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on migration projects to transition legacy applications to cloud environments, improving system performance and reducing operational challenges associated with on-premises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system designs, contributing to comprehensive records that support future scalability and maintenance efforts within the engineering frameworks used at Infotech, promoting longevity of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adapting new technologies pertinent to civil IT, actively participating in industry workshops and webinars to stay updated on emerging trends and solutions for engineering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delivery of training sessions for end-users on new software applications, ensuring users are well-acquainted with digital tools that enhance project execution and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existing applications and provided cost-effective solutions for optimizing system performance, focusing on minimizing downtime and improving throughput in digital solutions for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resolving technical issues within software applications deployed in civil IT environments, providing tier-one support for project staff to maintain productivity without interruptions.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