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Principal Data Engineer with over 11 years of experience in software development, specializing in scalable data architectures and advanced analytics solutions. Expert in designing robust ETL/ELT pipelines and optimizing cloud data platforms. A collaborative leader adept at mentoring engineering teams, driving strategic data initiatives, and ensuring high standards of data quality and governance.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Scala, Go, Node.js, SQL,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Amazon Redshift, Google BigQuery, Apache Kafka, MongoDB, Cassandra,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 (GCP), Azure, EMR, Kinesis, Dataflow, Pub/Sub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Apache Spark, Hadoop, Tableau, D3.js, Looker, Power BI, Matplotlib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Swagger, Postman,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Prometheus, Grafana,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ETL/ELT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data retrieval efficiency for analytics and reporting initiatives across multi-source data ecosystems.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lakes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processing and analytical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science teams to enable predictive analytics capabilities,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machine learning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modeling and decision-making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quality assurance, fostering a proactive approach to data consistency and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cross-functional alignment with product and engineering teams to identify systemic challenges and develop innovative, resilient data solutions to meet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enterprise-grade observability frameworks, implementing monitoring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detection and remediation of data pipeline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specifications to enhance the accessibility of data for internal and external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the adoption of emerging data technologies and methodologies, consistently evaluating tools to future-proof the data engineering platform for increased efficiency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initiation of significant improvements in data processing speed and accuracy, contributing to business intelligence efforts that enhanced overall operational 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technical vision and architectural direction for data platforms, ensuring alignment with business objectives while maintaining compliance with regulatory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reliability in data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evolution of data architecture through the operationalization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domain-oriented data models, supporting diverse analytics and AI/ML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architectural discussions with engineering teams to embed best practices around security and governance in data engineering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learning and innovation by encouraging participation in data engineering communities, sharing knowledge on cutting-edge tools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executives and key stakeholders to translate business requirements into actionable data strategies that drive growth and operational excellence.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data solutions for civil IT applications, employing strong knowledge of project management tools that drive planning, bidding, and construction management on large-scale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data-intensive applications for project visualization and resource management, enhancing operational workflows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reliable data solutions that seamless integrate construction data with real-time analytics to optimize project outcomes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and data interaction for civil engineering applications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exchange between various systems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assessments of civil technology tools, ensuring that data solutions meet client needs through collaborative requirements gathering and iterative feedback with key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processing for civil engineering projects, while ensuring high quality and compliance standards are continuously met.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dashboards and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stakeholders with actionable insights into project status, key metrics, and construction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optimization strategies for relational databases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and faster access to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iterative development processes within agile teams, enhancing adaptability to changing project requirements and stakeholder feedback to deliver best-fit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DevOps practices to deploy data components more efficiently,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implementation.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data architecture principles, enhancing team capability in managing westward project data flows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engaged in data quality analysis to identify discrepancies within datasets, employing techniques in data cleansing and preparation to facilitate reliable insights.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