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Principal Cloud Managed Services Engineer with over 11 years of software development experience, specializing in cloud technologies, managed services, and project management. Proven expertise in designing and implementing robust cloud solutions, optimizing performance, and leading cross-functional teams to drive innovation and service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Oracle Cloud, VMware, CloudFormation, Kubernetes, OpenStack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Scripting:</w:t>
      </w:r>
      <w:r w:rsidRPr="003813CA">
        <w:rPr>
          <w:rFonts w:ascii="Arial" w:eastAsia="Century Gothic" w:hAnsi="Arial" w:cs="Arial"/>
          <w:sz w:val="22"/>
          <w:szCs w:val="22"/>
        </w:rPr>
        <w:t xml:space="preserve"> Python, Bash, Ansible, Terraform, Puppet, Chef, Perl,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Monitoring:</w:t>
      </w:r>
      <w:r w:rsidRPr="003813CA">
        <w:rPr>
          <w:rFonts w:ascii="Arial" w:eastAsia="Century Gothic" w:hAnsi="Arial" w:cs="Arial"/>
          <w:sz w:val="22"/>
          <w:szCs w:val="22"/>
        </w:rPr>
        <w:t xml:space="preserve"> VPNs, Load Balancers, Firewalls, Prometheus, Grafana, Nagios, ServiceNow, Zabbix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Standards:</w:t>
      </w:r>
      <w:r w:rsidRPr="003813CA">
        <w:rPr>
          <w:rFonts w:ascii="Arial" w:eastAsia="Century Gothic" w:hAnsi="Arial" w:cs="Arial"/>
          <w:sz w:val="22"/>
          <w:szCs w:val="22"/>
        </w:rPr>
        <w:t xml:space="preserve"> CI/CD, DevOps, Microservices, RESTful APIs, Agile, Scrum, Version Control, Testing Automation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IAM, Data Encryption, GDPR Compliance, ISO 27001, SOC 2, HIPAA, Vuln Scanning, Pen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cloud infrastructure solutions for clients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ensuring reliable, scalable, and secure managed services that align with business objectives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technical support across multiple cloud technologies, assisting fellow engineers and clients in resolving complex issues while documenting and streamlining knowledge for future reference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focusing on cloud architecture design, facilitating effective communication with cross-functional teams to meet unique client needs while adhering to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promoting collaborative problem-solving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automation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processes and reducing operational overhead by streamlining routine tasks associated with cloud management and monitoring.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the performance of clients' cloud infrastructures, employing a variety of tools to proactively identify potential issues and enhance overall service delivery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security measures and maintained compliance with industry regulations, including </w:t>
      </w:r>
      <w:r w:rsidRPr="003813CA">
        <w:rPr>
          <w:rStyle w:val="span"/>
          <w:rFonts w:ascii="Arial" w:eastAsia="Century Gothic" w:hAnsi="Arial" w:cs="Arial"/>
          <w:b/>
          <w:bCs/>
          <w:sz w:val="22"/>
          <w:szCs w:val="22"/>
        </w:rPr>
        <w:t xml:space="preserve">GDPR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ISO 27001</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protecting sensitive data and client resources against evolving threats and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critical support contact for high-stakes incidents, providing timely and effective resolutions for issues impacting service availability and performance while ensuring customer satisfaction remains a priority.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operational procedures, including architectural diagrams and configurations, to facilitate onboarding processes and knowledge sharing among engineering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emerging technologies and cloud trends to identify opportunities for enhancements in performance, security, and service delivery, fostering a culture of innovation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cloud service management and technical troubleshooting, promoting professional growth and knowledge transfer across the team to develop a high-performing workforce.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engineering teams to define and refine project requirements, ensuring alignment with client expectations and successful delivery of cloud solutions that drive business value.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initiatives by evaluating existing workflows, suggesting updates based on industry trends, and implementing new solutions that improve efficiency and effectiveness in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relationships with external vendors and technology partners, leveraging collective expertise to deliver enhanced solutions that benefit clients and reinforce the organization's competitive advantage in the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training sessions on newly implemented cloud solutions, empowering teams to maximize the functionality of services offered and ensuring seamless adoption and transition into managed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deployment and testing of disaster recovery processes and protocols, ensuring preparedness for potential disruptions while maintaining service continuity for critical client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full-stack applications tied to civil IT projects, facilitating smooth workflows in planning, bidding, and construction management, while ensuring innovative solutions aligned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teams implementing digital solutions for infrastructure projects, effectively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accommodate changing project requirements and deliver quality results on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software solutions capable of supporting paperless contracting initiatives, integrating technology with traditional practices to enhance operational efficiency and improve stakeholder collaboration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of legacy systems to modern platforms, actively participating in both design and implementation phases, ensuring minimal disruption to ongoing civil IT operations and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creation of custom APIs to connect various software tools used across civil IT projects, enabling bidirectional data flow and automating processes crucial for project success and reporting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project specifications and user requirements, ensuring clear communication with stakeholders and adherence to project timelines and standards while conducting user training for newly developed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risk assessments for digital solutions deployed in civil IT settings, mitigating potential issues and ensuring compliance with industry regulations while maintaining high service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ticketing systems such as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inquiries and support requests effectively, maintaining a high level of responsiveness to client needs and technical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 cases for software components, focusing on improving usability within construction project management tools and gathering feedback from end users for iterative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departmental meetings to discuss project progress and potential bottlenecks, boosting transparency and encouraging collaborative problem-solving within diverse teams of experts.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client-focused mindset among team members, advocating for user-centered solutions that directly address the needs of stakeholders in civil IT applications and services workplace.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vendors to evaluate emerging technologies that could enhance the effectiveness of digital solutions, providing insights on improvements based on hands-on experiences throughout the development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