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Driven and innovative Software Engineer with over 11 years of comprehensive experience in software development—specializing in scalable, AI-powered search systems. Proven expertise in Python, SQL, Docker, and advanced retrieval technologies. Adept at collaborating within cross-functional teams to bring cutting-edge projects from conception to production.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Go, SQL, JavaScript, TypeScript,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TensorFlow, PyTorch, FastAPI, scikit-learn,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Elasticsearch, Redis, Apache Spark, Hadoop, Vector DBs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Microservices: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Microservices, AWS Lambda, serverless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Search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Elastic Search, Lucene, Apache Solr, LLMs, embeddings, retrieval-augmented generation, ranking algorithms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JIRA, Confluence, Postman, VSCode, Sublime Text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and development of an AI-driven search engine, emphasizing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retrieval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across multiple platforms, resulting in higher engagement rates with content.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collaboration among cross-functional teams to define the long-term technical vision for the search platform, ensuring alignment with broader product and revenue goals through data-driven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high-performing team of engineers, fostering a culture of technical excellence, curiosity, and ownership while instituting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search performance monitoring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quality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microservices deployment, greatly improving system flexibility and deployment speed in fast-paced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key features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included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tooling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relevance and personalization of search results provided to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research on emerging AI technologies, including large language models and retrieval strategies, contributing to the enhancement of core search functionalities through innovative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establishing guidelines for writing high-quality, production-ready code that adhered to platform scalability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optimization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analyzing and optimizing database queries, improving data retrieval operations which directly influenced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search engine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responsiveness and overall user satisfaction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minimized downtime and facilitated continuous integration/continuous deployment (CI/CD) practices, enhancing overall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a predictive analytics feature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scikit-learn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the search engine to tailor user experiences based on behavior and interaction patterns, enhancing engagement metrics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system architecture and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knowledge transfer among team members and maintaining project continuity across organizational boundaries.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exploration and implementation of a hybrid retrieval framework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Lucene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vector databases, enabling more efficient information retrieval and significantly improving search accuracy and speed.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strategic planning with product managers to align search capabilities with business objectives, focusing on innovative ad placements and user experience enhancements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insights to stakeholders regarding the advantages of proposed solutions, facilitating informed decision-making for product enhancements and future project directions.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strong relationships with publisher partners, facilitating the successful integration of the AI-powered search engine within their platforms, ultimately driving mutual growth and profitability.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projects, focusing on enhancing construction management and bidding processes which streamlined project workflows and decreased operational delays.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owners to translate business requirements into technical specifications, ensuring system designs met industry standards and regulatory compliance within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interacted with relational databases, optimizing data storage and retrieval for essential engineering applications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advanced search features tailored to civil IT needs, enhancing users' ability to locate and manage construction project data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feedback to junior developers, promoting best coding practices and enhancing team performance while fostering a collaborative work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paperless contracting solution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reducing overhead costs and improving compliance tracking for various contractors involved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real-time data processing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timely updates to project statuses and better communication among teams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rigorous testing and debugging,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testing, ensuring robust performance and high availability in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 and experience for internal tools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simplifying data input processes and improving overall ease of use for project managers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project success by coordinating activities and ensuring alignment among software development, engineering, and operational teams, aligning strategy with business goals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collaboration and code management for multiple development projects within civil engineering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user feedback meticulously, utilizing data analytics tools to implement continuous improvements in services provided to the civil IT sector.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