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 am an accomplished software developer with over 11 years of experience specializing in web and cloud applications. My expertise in Azure, .NET, and client collaborations drives innovative solutions that meet complex business objectives. I am passionate about continuous learning and excelling in developing scalable applications and architectures.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Azure, AWS, Google Cloud Platform, Heroku, IBM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TypeScript,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ASP.NET, Node.js, React, Angular, Vue.js,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SQL Server, NoSQL, SSRS, SSIS, Azure Cosmos DB,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Business Intelligence:</w:t>
      </w:r>
      <w:r w:rsidRPr="003813CA">
        <w:rPr>
          <w:rFonts w:ascii="Arial" w:eastAsia="Century Gothic" w:hAnsi="Arial" w:cs="Arial"/>
          <w:sz w:val="22"/>
          <w:szCs w:val="22"/>
        </w:rPr>
        <w:t xml:space="preserve"> Microsoft Dynamics 365, Salesforce, Tableau, Power BI, ETL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Git, Docker, Kubernetes, JIRA, Azure DevOps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project managers, business stakeholders, and architects to design, develop, and maintain innovative </w:t>
      </w:r>
      <w:r w:rsidRPr="003813CA">
        <w:rPr>
          <w:rStyle w:val="span"/>
          <w:rFonts w:ascii="Arial" w:eastAsia="Century Gothic" w:hAnsi="Arial" w:cs="Arial"/>
          <w:b/>
          <w:bCs/>
          <w:sz w:val="22"/>
          <w:szCs w:val="22"/>
        </w:rPr>
        <w:t xml:space="preserve">web/cloud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with overall client business strategies and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robust solutions utilizing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and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enhance application deployment pipelines, achieving higher application stability and efficiency during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extensive troubleshooting initiatives to resolve application challenges, implementing structured debugging protocols resulting in minimal downtime and improved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proactively in client engagement meetings, delivering technological solutions that addressed client needs, thus contributing to enhanced client retention and satisfaction rates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and implemented coding standards, fostering a culture of continuous improvement that optimized team performance and knowledge sharing on best industry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market research to identify emerging technologies relevant to </w:t>
      </w:r>
      <w:r w:rsidRPr="003813CA">
        <w:rPr>
          <w:rStyle w:val="span"/>
          <w:rFonts w:ascii="Arial" w:eastAsia="Century Gothic" w:hAnsi="Arial" w:cs="Arial"/>
          <w:b/>
          <w:bCs/>
          <w:sz w:val="22"/>
          <w:szCs w:val="22"/>
        </w:rPr>
        <w:t xml:space="preserve">cloud application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recommending innovative approaches to improve project deliverables and client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the code review process, ensuring adherence to best practices and providing constructive feedback, which sharpened the team's code quality and consistency in development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tools like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SSRS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insightful reports that helped stakeholders make informed business decisions based on real-time data analytics and performance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manage project timelines and deliverables effectively, ensuring consistent communication and collaboration with all team members and stakeholders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cohesive documentation and user guides for cloud applications, ensuring end-users received clarity on application features and functionalities to maximize user engagement and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current knowledge of industry trends and best practices by attending workshops and conferences related to </w:t>
      </w:r>
      <w:r w:rsidRPr="003813CA">
        <w:rPr>
          <w:rStyle w:val="span"/>
          <w:rFonts w:ascii="Arial" w:eastAsia="Century Gothic" w:hAnsi="Arial" w:cs="Arial"/>
          <w:b/>
          <w:bCs/>
          <w:sz w:val="22"/>
          <w:szCs w:val="22"/>
        </w:rPr>
        <w:t xml:space="preserve">cloud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applications, establishing valuable networking opportunities within the tech community.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across application development processes, safeguarding client data and application integrity, and ensuring compliance with regulatory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deployment process for applications using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within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manual errors and achieving consistent deployment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business analysis sessions that identified project goals and key performance indicators, aligning technical development with actionable business insights and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integrate third-party APIs into applications, enhancing functionality and user experience by leveraging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Microsoft Dynamics 365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innovative digital solutions aimed at optimizing planning, bidding, and construction management processes for civil engineering projects, impacting overall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applications by integrating new technologies and processes which supported digital solutions for inspection and paperless contracting, establishing a comprehensive platform for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and deploy customizable </w:t>
      </w:r>
      <w:r w:rsidRPr="003813CA">
        <w:rPr>
          <w:rStyle w:val="span"/>
          <w:rFonts w:ascii="Arial" w:eastAsia="Century Gothic" w:hAnsi="Arial" w:cs="Arial"/>
          <w:b/>
          <w:bCs/>
          <w:sz w:val="22"/>
          <w:szCs w:val="22"/>
        </w:rPr>
        <w:t xml:space="preserve">web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empowered users with powerful tools for data visualization and management related to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SSIS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management and ETL processes within application frameworks, ensuring reliable data flow and consistency across applications and reports.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software solutions, focusing on both technical specifications and end-user instructions that facilitated ongoing support and user training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active testing cycles of software applications to identify performance issues, leveraging analytical skills to deliver robust solutions that mitigated risks and ensured application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key point of contact for clients, ensuring delivery of quality software solutions that met or exceeded expectations and facilitating feedback loops for ongoing improvement.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workflows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an agile development environment that enhanced team collaboration and delivery speed of application enhancements.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pre-sales engagements, showcasing solution capabilities, and developing tailored proposals that directly addressed client requirements for custom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Recognized for exceptional problem-solving abilities, independently resolving complex technical challenges that arose during application deployment, ensuring minimal disruption to client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clear and open communication channels with all project stakeholders, actively reporting on project status and coordinating with teams to manage evolving project needs and client requests.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efforts to establish coding standards and best practices, minimizing technical debt within projects and encouraging team accountability towards quality assurance at all development stages.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