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Fullstack Engineer with 11 years of experience in software development, focused on delivering web and mobile applications. Expertise in TypeScript, React, and practical AI technologies to drive impactful solutions. Proven capability in fast-paced, startup environments emphasizing ownership and effective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Ruby, PHP,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Vue.js, Angular, HTML5, CSS3, Sass, Tailwind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GraphQL, Supabase, Prisma, Typesense, Cursor, LLM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AWS, Git, Jenkins,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Mocha, Cypress, Selenium, Postman, Lighthouse, SonarQube,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Interfaces and Automation:</w:t>
      </w:r>
      <w:r w:rsidRPr="003813CA">
        <w:rPr>
          <w:rFonts w:ascii="Arial" w:eastAsia="Century Gothic" w:hAnsi="Arial" w:cs="Arial"/>
          <w:sz w:val="22"/>
          <w:szCs w:val="22"/>
        </w:rPr>
        <w:t xml:space="preserve"> Trigger.dev, OpenAI API, TensorFlow, PyTorch, Natural Language Processing, Machine Learning, Chatbots, Automation Scripts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Fullstack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features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engagement by creating intuitive user interfaces and seamless user experiences while encouraging rapid prototyping in a startup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back-end integrations with </w:t>
      </w:r>
      <w:r w:rsidRPr="003813CA">
        <w:rPr>
          <w:rStyle w:val="span"/>
          <w:rFonts w:ascii="Arial" w:eastAsia="Century Gothic" w:hAnsi="Arial" w:cs="Arial"/>
          <w:b/>
          <w:bCs/>
          <w:sz w:val="22"/>
          <w:szCs w:val="22"/>
        </w:rPr>
        <w:t xml:space="preserve">Supabase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Prisma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enhancing the functionality of AI-driven solutions that improve candidate and recruiter interactions through automation of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high-impact AI algorithms utilizing </w:t>
      </w:r>
      <w:r w:rsidRPr="003813CA">
        <w:rPr>
          <w:rStyle w:val="span"/>
          <w:rFonts w:ascii="Arial" w:eastAsia="Century Gothic" w:hAnsi="Arial" w:cs="Arial"/>
          <w:b/>
          <w:bCs/>
          <w:sz w:val="22"/>
          <w:szCs w:val="22"/>
        </w:rPr>
        <w:t xml:space="preserve">LLM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efficiency of the recruitment process, succeeding in significantly reducing time taken for candidate evaluations and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specifications and architecture for new features, promoting a shared vision that aligned with product goals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and deployment processes, streamlining team workflows and enabling consistent application environments across various stages of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daily feature deployments, prioritizing rapid delivery while ensuring high-quality standards, adopting a zero-downtime deployment strategy that supports continuous delivery in our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mentoring sessions, fostering a knowledge-sharing culture among the engineering team and contributing to improved coding practices and internal documentation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utilizing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and optimizing backend queries to ensure rapid response times in application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improving the incidence rate of code quality issues during deployment cycles and reducing rollback incidents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and stakeholders for feedback loops, iterating on product features based on real-world use cases while encouraging a strong user-centered design approach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a proactive server monitoring strategy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CloudWatch, responding swiftly to any performance issues and deploying hot fixes to maintain service levels during high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 strong team culture focused on innovative problem-solving and ownership of projects, leading brainstorming sessions to tackle product roadblocks and enhance feature deliverability.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user feedback mechanism, utilizing collected data to refine existing features and develop new functionalities that directly address user needs and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establishing development best practices and standard operating procedures within the team, emphasizing collaboration, effective communication, and cohesive software delivery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for product development cycles, defining timelines and deliverables based on achievable goals and aligning them with the overall vision of the company.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applications and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handling and integrate with third-party services primarily aimed at supporting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for digital solutions that affect construction management and inspection processes, enhancing project tracking and completion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legacy codebases by migrating to modern frameworks,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maintainability and performance while ensuring that the applications meet current industry standards for security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these databases with frontend frameworks to optimize data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efforts in creating automated tests to ensure the reliability and robustness of new features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that reduced operational overhead and allowed for internet-based bid submissions through robust web applications built on modern technology stacks.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Civil IT team to develop user-centric features that facilitated planning and quality assurance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code quality by implementing stricter code review processes and adherence to industry standards, significantly enhancing the overall performance of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systems to manage collaborative coding efforts, ensuring that changes are documented and traceable across multiple projects and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comprehensive documentation for software applications, ensuring usability and easy access for both internal teams and external stakeholders involved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in emerging technologies and tools, incorporating modern best practices into existing workflows for enhanced productivity across the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development processes to align with Agile methodologies, facilitating iterative development and fostering a team environment that prioritizes quick pivots based on evolving project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