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specializing in web and mobile applications development. Proven track record of leveraging modern frameworks and practices to deliver high-quality user experiences and facilitate impactful solutions within the healthcare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Go, PHP, HTML, CSS,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Bootstrap, Sass, Webpack, Jest,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REST API, GraphQL, MySQL, MongoDB,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Heroku,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Visual Studio Code, Postman, Figma, Slack,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end-to-end software development for healthcare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maintaining code quality, performance, and accessibility for over 300,000 clinicians and healthcare professionals.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design and implementation of reusable components and UI libraries that ensured adherence to design consistency, improving team productivity and collaboration on large-scale projects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managers and designers to craft intuitive user experiences, leveraging feedback loops to enhance interfaces based on user interactions and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NgRx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RxJS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enabling efficient handling of asynchronous operations and complex application flows with maintainable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in adopting best practices for development, testing, and deployment, establishing processes for code reviews and knowledge sharing that uplifted the engineering capabilities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API development and integration, coordinating with backend engineers to define contracts and ensure seamless data flow between frontend applications and backend services, particularly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AI-powered developer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coding efficiency and enriched the developer experience through the integration of machine learning capabilities in frontend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quality checks employing automated testing frameworks (e.g.,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verify the functionality of web applications, leading to stronger and more reliable product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and usage analytics to continuously improve application features and performance, resulting in a product that meets the evolving needs of healthcare clients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environment, adapting to shifting project requirements and timelines, thereby fostering a culture of flexibility and resilience among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legacy systems to modern cloud-based architectures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scalability and low-latency performance updates across the applications delivered.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workshops to educate peers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efficient coding techniques, enhancing knowledge sharing and team skill sets in aligning with modern software standards and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decision-making sessions, advocating for reusability and component-driven architecture in frontend applications that streamlined development and fostered engineering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consistent UI experiences through the evolution of the shared component library, ensuring effective documentation and usage patterns that improved development speed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needs, driving tailored solutions that translate complex requirements into actionable software features, ultimately enhancing user engagement and satisfaction with the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the civil IT sector, enhancing user experiences in planning, inspection, and management software through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layouts.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features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architectures, connecting clients seamlessly to their project management systems and improving operational fluidity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cross-disciplinary project discussions that bridged developer insights with client needs, resulting in streamlined project workflows and delivered software within client specifications for enhanced flexibility.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effective data management and facilitating secure data transactions needed for various civil IT applications targeting unique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intuitive user interfaces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client-side applications within civil engineering software systems, generating interactive experiences that are crucial for client decision-making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directly to extract requirements and deliver prototypes quickly, reducing the overall time to market for various civil IT projects and enhancing user acquisition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codebase migration strategy from monolithic structures into service-oriented architectures, ensuring more maintainable and scalable applications across various projects in construction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automated testing initiatives to implement unit and end-to-end testing frameworks, significantly reducing defect rates and enhancing overall application reliability for civil engineering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to promote awareness of technological advancements in civil IT systems, incorporating user feedback and ensuring continual adaptation of software solutions to meet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database management, focusing on optimization of data retrieval processes and implementing necessary migrations to support evolving application features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diverse team of engineers within an agile framework, ensuring quick adaptability to changing project scopes and maintaining high-quality deliverables that keep pace with software development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producing comprehensive documentation and knowledge resources for software solutions in civil IT, ensuring that end-users and team members have accessible reference materials for ongoing support and education.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