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Software Engineer with 11 years of experience in both web and mobile applications. Proficient in modern frameworks and libraries, particularly React, Angular, and Vue.js. Adept at collaborating within cross-functional teams to produce high-quality, scalable software solutions. Proven ability to adapt to evolving technologies and industry trends, ensuring optimal user experiences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Redux, Bootstrap, jQuery, Sass,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Webpack, Babel, npm, Yarn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Services, GraphQL, AWS, Firebase, WebSocket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dynamic, single-page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client interactions, maximizing user engagement and satisfaction through responsive and intuitive UI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define, design, and implement new features, performing thorough code reviews with a focus on clean architecture and maintainability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efficient data retrieval and management, enhancing performance and scalability of web applications while adapting quickly to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libraries and APIs, implementing advanced functionalities that boosted the sites' interactive capabilities while ensuring robustness during user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testing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code quality and reducing overall debugging time by facilitating quicker iteration cycles for rapid feature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 meetings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effectively prioritizing tasks while fostering open communication among team members for successful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monitored application performance and error logs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analytics tools, proactively troubleshooting issues to uphold optimal application uptime and usability standards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robust design patterns and best practices guides, sharing knowledge and helping to elevate the team’s overall technical proficiency and code styling consistency.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both internal and external stakeholders, ensuring clear understanding of functionalities and usage for ongoing project sustainability.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through CSS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UI frameworks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design, creating seamless access across devices and platforms for various operational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worked with UX designers to iterate on product designs, ensuring the final coloration and animations align harmoniously with user expectations and branding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UX research for product enhancements to integrate user feedback loops, resulting in several improvements that significantly increased user satisfaction and retention rates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conducting code reviews, offering guidance on best practices, and supporting their growth through constructive feedback, thereby enhancing team productivity and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promoting consistency across development and production environments while simplifying deployment processes and reducing environmental conflicts.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Responsible for managing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coordinating with team members and facilitating streamlined collaboration throughout the development cycles.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front-end components for web applications serving the civil IT sector,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dynamic user interactions and information displays.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integrated digital solutions for planning and construction management applications, leveraging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optimized user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and stakeholders to gather requirements and translate them into technical specifications, ensuring alignment between client needs and project outputs while promoting clarity.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routing and state management processes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data flow and user experience across complex applications with varying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transformation of legacy applications into modern responsive designs,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media queries to ensure compatibility across devices and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extensive testing and debugging procedures for web applications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robustness and reliability to meet client expectations within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planning sessions to outline development roadmaps for software that supports digital solutions for bidding and inspection processes in civil project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backend developers to define database models and establish efficient data access layers, increasing performance in civil project management tools and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testing to gather feedback on application usability and functionality, iterating on designs based on user-centric approaches to enhance satisfaction and engagement levels.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technical documentation of project specifications and system interactions for civil IT applications, ensuring clarity in both development and operational phases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complete lifecycle application development practices while managing end-to-end tasks in civil IT projects, improving operational workflows and increasing efficiency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clients on application usage and capabilities, enhancing overall understanding and benefiting user adoption rates significantly.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