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engineering leader with over 11 years of experience specializing in mobile and web application development within healthcare tech. Adept at leveraging Kotlin and Swift to drive mobile solutions while ensuring compliance with FDA and ISO standards. Proven track record in leading cross-functional teams and managing projects efficiently to deliver high-quality products that improve patient care and usability.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Swift, Java, C#, Objective-C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Android SDK, iOS SDK, React Native, Flutter, Xamarin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Tools:</w:t>
      </w:r>
      <w:r w:rsidRPr="003813CA">
        <w:rPr>
          <w:rFonts w:ascii="Arial" w:eastAsia="Century Gothic" w:hAnsi="Arial" w:cs="Arial"/>
          <w:sz w:val="22"/>
          <w:szCs w:val="22"/>
        </w:rPr>
        <w:t xml:space="preserve"> JIRA, Trello, Confluence, Asana,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Systems:</w:t>
      </w:r>
      <w:r w:rsidRPr="003813CA">
        <w:rPr>
          <w:rFonts w:ascii="Arial" w:eastAsia="Century Gothic" w:hAnsi="Arial" w:cs="Arial"/>
          <w:sz w:val="22"/>
          <w:szCs w:val="22"/>
        </w:rPr>
        <w:t xml:space="preserve"> Git, GitHub, Bitbucket, SVN, Mercurial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Quality Assurance Tools:</w:t>
      </w:r>
      <w:r w:rsidRPr="003813CA">
        <w:rPr>
          <w:rFonts w:ascii="Arial" w:eastAsia="Century Gothic" w:hAnsi="Arial" w:cs="Arial"/>
          <w:sz w:val="22"/>
          <w:szCs w:val="22"/>
        </w:rPr>
        <w:t xml:space="preserve"> JUnit, Mockito, Espresso, Selenium, TestFlight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Regulatory Compliance:</w:t>
      </w:r>
      <w:r w:rsidRPr="003813CA">
        <w:rPr>
          <w:rFonts w:ascii="Arial" w:eastAsia="Century Gothic" w:hAnsi="Arial" w:cs="Arial"/>
          <w:sz w:val="22"/>
          <w:szCs w:val="22"/>
        </w:rPr>
        <w:t xml:space="preserve"> FDA Guidelines, ISO Standards, IEC Standards, HIPAA Compliance, GDPR Compliance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diverse team of software engineers, promoting collaboration and innovation within the mobile development department, contributing to a culture focused on quality and user-centric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projects from ideation to deployment, ensuring adherence to timelines and resource allocations while identifying risks and developing mitigation strategies for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compliance with regulatory requirements,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ISO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ensuring that software components met safety critical features for medical devices and user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collaboration with hardware, firmware, and quality assurance teams, driving the seamless integration of mobile applications with Tandem insulin pumps and ensuring interoperability.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team evaluations, provided mentorship to team members, and established clear performance goals to cultivate professional growth and enhance team outputs in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streamline development processes, resulting in improved team efficiency and a faster release cycle of mobile applications in the healthcare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detailed project documentation and reports for stakeholders, ensuring transparency and accountability in all software engineering initiatives and compliance activities.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knowledge-sharing culture through organizing training sessions on relevant</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 regulatory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and software quality practices to enhance team competencies and reduce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senior leadership to determine long-term product vision and strategic goals for mobile applications, aligning team efforts with company objectives and market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technical outcomes of research and development projects, ensuring alignment with industry advancements and maximizing the impact of mobile applications on diabetes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monitored, analyzed, and reported on project progress, adjusting plans as necessary to ensure delivery timelines and quality benchmarks were consistently met.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implementation of new development tools and practices to enhance the software development lifecycle, aligning with industry best practices for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software development tools,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effectively and maintain version control throughout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execution of comprehensive testing and validation processes to uphold software quality, ensuring that all mobile applications were user-friendly and compliant with healthcare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team agility, adaptability, and a focus on rapid prototyping to drive innovation and deliver cutting-edge solutions for diabetes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mobile applications for various clients in the civil IT domain,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experiences and operational efficiencies in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ensuring the delivery of mobile solutions aligned with customer specifications and industry standards in civil engineering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define project scope and objectives, driving solutions that integrated building information modeling and planning tools for construction bids and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quality assurance practices in mobile application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workflows and improved user interfaces of civil IT applications, employing software development best practices to enhance customer satisfaction and software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comprehensive project documentation and user manuals to support software rollout and customer onboarding, enhancing usability and adoption of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managers to monitor project timelines and budgets, effectively communicating project updates and addressing issues promptly to facilitate timely delivery of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Converted legacy systems into modernized mobile applications, applying new technology to improve functionality and efficiency in civil engineering processes and contracting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team meetings to foster knowledge sharing and improve overall software quality across projects, supporting a culture of continuous improvement and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control management, ensuring reliable versioning and efficient collaboration among development team members across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clients post-deployment, ensuring a smooth transition and promoting the continued effectiveness of implemented solutions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analytical skills to identify software performance issues, proposing effective fixes to ensure applications met performance benchmarks and exceeded user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