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experience specializing in web and mobile applications. Proven track record in leading frontend teams, mentoring engineers, and creating exceptional user experiences using modern technologies. Expertise in React, TypeScript, and REST APIs, with a strong foundation in UI/UX principles and excellent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Go, SASS,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React Router, Next.js, Angular, Vue.js, React Testing Library,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Terraform, Git, GitLab CI, ArgoCD, WebSocket, Pantsbuild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GCP, GKE, CloudSQL, PubSub, BigTable, Postgres,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Concepts:</w:t>
      </w:r>
      <w:r w:rsidRPr="003813CA">
        <w:rPr>
          <w:rFonts w:ascii="Arial" w:eastAsia="Century Gothic" w:hAnsi="Arial" w:cs="Arial"/>
          <w:sz w:val="22"/>
          <w:szCs w:val="22"/>
        </w:rPr>
        <w:t xml:space="preserve"> Microservices, RESTful APIs, gRPC, Agile, CI/CD, Serverless, Event-Driven Architecture, MVC Patterns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Tools:</w:t>
      </w:r>
      <w:r w:rsidRPr="003813CA">
        <w:rPr>
          <w:rFonts w:ascii="Arial" w:eastAsia="Century Gothic" w:hAnsi="Arial" w:cs="Arial"/>
          <w:sz w:val="22"/>
          <w:szCs w:val="22"/>
        </w:rPr>
        <w:t xml:space="preserve"> Figma, Adobe XD, Sketch, InVision, WCAG, UserTesting, A/B Testing, Hotjar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frontend engineers at Blend360, establishing best practices and standards for delivering high-quality web applications focused on industrial automation,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superior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mentored agile practices within the team, promoting collaboration and adaptability, while aligning cross-functional goals with UI/UX designers to ensure seamless integration of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frontend applications while integrating with backend services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performance and responsiveness in dynamic environments to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actionable feedback to junior engineers, fostering a culture of knowledge sharing, learning, and adherence to high coding standards and architectural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define clear user requirements and translate them into technical specifications, ensuring that the final product met customer expectations and functional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and manage containerized applications across different environments with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initiatives to upskill team members, encouraging professional growth through continuous learning opportunities and exposure to cutting-edge technologies in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system architectures and application designs, ensuring clarity of purpose and facilitation of onboarding new engineers into the development teams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seamless user experience across devices, using advanced CSS techniques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visual consistency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analyze frontend application behavior, troubleshooting issues promptly and optimizing user experiences while minimizing latency in data retrieval and presentation.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their requirements, offering frontend expertise to tailor the user interface and enhance the overall functionality of industrial applications, ensuring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communication in web applications, implementing features that require instant data exchange between clients and server, enhancing interactivity.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with backend engineers, discussing API integration and ensuring that frontend applications are robust, scalable, and maintainable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culture within the engineering team, ensuring that knowledge regarding systems architecture, coding standards, and design specifications is easily accessible.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and executed testing strategies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frontend applications meet quality standards and provide smooth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Software Engineer at Infotech, developing responsive applications for civil IT, enabling streamlined project management through enhanced digital solutions in bidding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transforming them into technical specifications, ensuring the workflow of digital solutions aligns with real-world construction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high-performance solutions that facilitate planning, management, and inspection tasks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backend integration and efficient data handling between various components of civil IT applications, improving overall functionality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providing guidance in code quality and project management practices, reinforcing the importance of best practices in development for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user interfaces, emphasizing simplicity and accessibility in web applications, while adhering to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and diagnostic processes, employing best practices for quality assurance in software delivery, ensuring applications met required functionality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enhanced deployment efficiency and streamlined integration with various digital infrastructure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for feedback on applications, driving improvements based on user experiences, ensuring the software solutions effectively address real-world civil engineering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both frontend and backend discussions during development meetings, leveraging an understanding of both aspects to propose efficient architectural solutions that benefit overall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development techniques to build reliable, scalable applications that support various aspects of civil engineering workflows, maximizing operational efficiency and reducing manual inputs.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proficiency in key industry-related technologies,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backend functionalities, ensuring compatibility and smooth data flows within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