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engineering professional with over 11 years in software development, specializing in web and mobile applications. Proven track record in leading teams, ensuring software quality, and driving project success through effective communication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C++, .NET, Java, JavaScript, Python, TypeScript,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WinForms, WPF, WinUI, ASP.NET, Entity Framework,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 SQL Server, MySQL, PostgreSQL, MongoDB, Oracle, SQLite,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AWS, GitLab, Jira, Docker, Kubernetes, Terraform, Azure DevOps,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SOAP, Microservices, GraphQL, gRPC, OAuth, JWT, Webhooks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responsible for delivering mission-critical software solutions for dental practices, fostering a culture of innovation and collaboration while adhering to high standards of software engineering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Overseen the full Software Development Life Cycle (SDLC), implementing Agile methodologies to manage project scope, and ensuring transparency and accountability through effective communication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managed project timelines, risks, and deliverables, driving alignment and accountability across cross-functional teams to meet strategic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hiring and onboarding processes, actively engaging in coaching and performance management to develop top-tier engineering talent and promote a high-performance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UX teams to deliver customer-centric solutions, ensuring that product developments align with the overall business strategy and address user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DevOps, CI/CD, and test-driven development to expedite project delivery and improve quality across software releases, using tools like GitLab and Jira for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engineers in continuous learning and improvement, organizing workshops and knowledge-sharing sessions to enhance team capabilities and adaptability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adherence to standards for software engineering and project delivery, reinforcing the importance of quality and compliance within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cloud services and tools including AWS to enhance system scalability and reliability, ensuring that software solutions could meet the demands of users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and compliance measures throughout the development process, engaging in regular audits and reviews to maintain high standards of software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ownership among engineering teams, encouraging proactive problem-solving and ownership of project outcomes to drive a strong sense of accountability among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business leadership to ensure that engineering efforts support organizational goals, translating technical requirements into business-friendly language for better stakeholder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and strategic thinking to assess technical debt, balancing innovation and delivery successfully to ensure sustainable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distributed engineering teams, leveraging digital communication tools to maintain effective collaboration and alignment of project goals across locations.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engineering practices through feedback loops and retrospectives, ensuring that lessons learned are incorporated into future project planning and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various software solutions for the civil IT industry, improving digital workflows for planning, bidding, and construction management, which resulted in enhanced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applications with modern frameworks, improving user experience and engagement while maintaining high standards of code quality and performance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enabling clients to streamline documentation processes and improve compliance within digital platforms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seamless integration of software solutions into client environments, customizing offerings to meet specific project requirements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Agile/Scrum practices, participating in sprints and stand-ups to ensure that development efforts were well aligned with business objectives and responsive to stakeholder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for version control and continuous integration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robust deployment processes and fewer production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migrating legacy systems to modern architectures leveraging cloud technologies, resulting in cost savings and improved scalability for clients' software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fostering a knowledge-sharing culture and assisting with troubleshooting complex issues encountered during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validate the functionality of software solutions against client requirements, ensuring quality deliverables upon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seamless RESTful APIs to facilitate data exchange between frontend interfaces and backend services, enhancing the modularity and responsiveness of client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user-centered design approach in all software development tasks, advocating for end-user feedback to guide improvements in product features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and continuous learning to stay current with emerging technologies and best practices, ensuring the team's skills aligned with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