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IT Engineering Manager with over 11 years of experience in software development focused on web and mobile applications. Demonstrated success in leading cross-functional teams, implementing DevOps practices, and driving AI-assisted development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Cloud, Oracle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Ansible, Terraform, GitLab CI/CD,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Spring Boot,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JIRA, Trello, Confluence, Asana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 (NLP), Computer Vision,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high-performing engineering team to deliver robust, secure platforms driven by modern technologies and frameworks, ensuring they meet the evolving needs of the credit union's critical business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necessary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team collaboration, expedite software delivery processes, and elevate overall product quality, assuring reliability and high performance in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enhance productivity, accelerate project lifecycles, and support data-driven decision-making processes across our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coding standards, best practices, and performance metrics that align with industry trends, contributing to the team’s consistency in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within the engineering team, driving continuous improvement initiatives that encouraged team members to take ownership of projects and pursue professional growth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alignment of technical roadmaps with organizational strategies, prioritizing initiatives that support the long-term vision and value delivery to the credit union’s membership and employees.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stakeholders, ensuring clarity and alignment during project discussions and technology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software architecture frameworks, enhancing the efficiency and scalability of applications while adhering to best practices in security and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feedback sessions, cultivating an environment of accountability, recognition, and ongoing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efforts with third-party tools and platforms,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enhance the interoperability of our systems and broaden service offerings to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trends, integrating relevant advancements into team practices to drive innovation and maintain competitive edge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in cross-functional teams to shape engineering solutions that prioritize user experience, significantly impacting the design and usability of financial services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modern development practices, encouraging a mindset of continuous improvement and collaborative learning to elevate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resource allocation and project budgeting discussions, ensuring efficient use of team resources while aligning with the organization’s financial health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responsiveness and adaptability to changing project requirements and ensuring timely delivery of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dynamic team to create and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tailored for civil IT solutions, focusing on seamless user experiences and system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support complex applications that aid in construction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project workflows, enabling effective communication and collaboration within cross-functional teams to meet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deployments, thus reducing manual effort and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integration of software solutions, applying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in civil engineering applications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technical specifications and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projects, translating client needs into actionable implementation plans for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digital solutions that facilitated paperless contracting within civil projects, improving collaboration and efficiency in field operations and administrative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refactoring legacy codebases, utilizing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 end, ensuring an upgrade in the user interface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prioritize development tasks and ensure alignment with project goals, contributing to successful software delivery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providing constructive feedback, fostering a culture of learning and growth within the development team, ensuring compliance with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optimizing query performance and data retrieval processes essential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software development lifecycles,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reporting.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