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Software Engineer with over 11 years of experience in software development, focusing on web and mobile applications. Skilled in machine learning and data analysis, with expertise in Python, TensorFlow, and scikit-learn. Proven track record in developing and deploying scalable algorithms and predictive models. Strong collaborator with excellent problem-solving abilities, dedicated to enhancing AI-driven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C++, R, SQL, JavaScript, MATLAB, Scala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Machine Learning Frameworks:</w:t>
      </w:r>
      <w:r w:rsidRPr="003813CA">
        <w:rPr>
          <w:rFonts w:ascii="Arial" w:eastAsia="Century Gothic" w:hAnsi="Arial" w:cs="Arial"/>
          <w:sz w:val="22"/>
          <w:szCs w:val="22"/>
        </w:rPr>
        <w:t xml:space="preserve"> TensorFlow, Keras, PyTorch, scikit-learn, OpenCV, NLTK, spaCy, XGBoost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Google Cloud Platform, Microsoft Azure, Docker, Kubernetes, Apache Spark, Apache Kafka, IBM Watson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Management Tools:</w:t>
      </w:r>
      <w:r w:rsidRPr="003813CA">
        <w:rPr>
          <w:rFonts w:ascii="Arial" w:eastAsia="Century Gothic" w:hAnsi="Arial" w:cs="Arial"/>
          <w:sz w:val="22"/>
          <w:szCs w:val="22"/>
        </w:rPr>
        <w:t xml:space="preserve"> MySQL, PostgreSQL, MongoDB, Hadoop, Apache Hive, Pandas, NumPy, TensorBoard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Jupyter Notebook, Visual Studio, Eclipse, RStudio, Sublime Text, Postman, PyCharm</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advanced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models utilizing </w:t>
      </w:r>
      <w:r w:rsidRPr="003813CA">
        <w:rPr>
          <w:rStyle w:val="span"/>
          <w:rFonts w:ascii="Arial" w:eastAsia="Century Gothic" w:hAnsi="Arial" w:cs="Arial"/>
          <w:b/>
          <w:bCs/>
          <w:sz w:val="22"/>
          <w:szCs w:val="22"/>
        </w:rPr>
        <w:t xml:space="preserve">TensorFlow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scikit-learn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driving accuracy improvements in predictive analytics for various applications and enhancing decision-making capabilities across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integrate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into existing applications, ensuring seamless transitions and optimizing system performance through systematic debugging and enhancement techniques.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data preprocessing pipelines utilizing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Pandas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the analysis of large datasets to derive actionable insights and improve product offerings while maintaining data integrity.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optimization of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algorithms, utilizing techniques such as hyperparameter tuning and feature selection, significantly enhancing model efficiency and reducing processing time.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code reviews and pair programming sessions, promoting best practices in software engineering while encouraging knowledge sharing and fostering a collaborative development environment among team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and orchestration, ensuring scalable deployments of applications and efficient use of cloud resources across multiple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procedures to ensure the reliability of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models, incorporating unit tests and integration checks to minimize defects and enhance software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up-to-date knowledge of industry trends and emerging technologies in AI and machine learning, proactively recommending new tools or processes to spearhead innovation within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applying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concepts and best practices, enhancing team capabilities and promoting continuous learning and development through hands-on guidance and support.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sprint planning and agile ceremonies, contributing to the agile transformation of the development processes and enhancing project visibility and predictability.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user-friendly interfaces for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utilizing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related technologies to enhance user experience and facilitate usability across diverse user demographics.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innovative software solutions focusing on civil engineering applications, enhancing digital workflows that facilitated accurate planning and construction management for various client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complex processes in construction management, significantly reducing errors and time spent on manual operations while promoting efficient project tracking.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stakeholders to gather requirements and design intuitive user interfaces that optimize user interactions with project management tools, leading to improved client satisfaction and engagement.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data-driven designs into existing systems, ensuring smooth transitions through meticulous validation and testing of project management software tailored for construction professionals.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geo-spatial analysis techniques in conjunction with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insights into location-based data critical for infrastructure projects and planning.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querying and relational database management, optimizing performance for civil project databases by refining indexing and storage mechanisms for faster data retrieval.</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defining software architectural standards, ensuring that systems are scalable, maintainable, and align with industry best practices in construction IT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for end-users on newly implemented software features, ensuring a smooth adaptation of new digital tools within project teams and promoting efficient utilization.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teams from diverse disciplines to implement project plans and troubleshoot technical challenges, promoting synergy and enhancing overall project workflows within civil IT fields.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prototyping and proof-of-concept developments using emerging technologies for cost-effective solutions in engineering planning, demonstrating agility in adapting to rapid innovation 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compliance with regulatory standards and industry guidelines during software development, incorporating essential security measures into applications to protect sensitive client data across all phases of the software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enabling seamless collaboration among team members and facilitating efficient code management practices throughout the software development lifecycle.</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