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MLOps Engineer with 11 years of experience in software development, specializing in building machine learning pipelines and deploying scalable applications using AWS SageMaker, Python, and Apache Airflow. Proven ability to collaborate within cross-functional teams to drive project success, leveraging best practices in data engineering and model serving.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SageMaker, AWS Lambda, AWS CloudFormation, AWS CodePipeline, Terraform, AWS S3, AWS ECS, AWS EC2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Scala, Bash, SQL,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Hadoop, Apache Airflow, Dask, Pandas, NumPy, Scikit-learn,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Docker Compose, Singularity, Podman,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 Tools:</w:t>
      </w:r>
      <w:r w:rsidRPr="003813CA">
        <w:rPr>
          <w:rFonts w:ascii="Arial" w:eastAsia="Century Gothic" w:hAnsi="Arial" w:cs="Arial"/>
          <w:sz w:val="22"/>
          <w:szCs w:val="22"/>
        </w:rPr>
        <w:t xml:space="preserve"> MLflow, Great Expectations, Pytest, Grafana, Prometheus, Selenium, Jupyter Notebooks, ModelDB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machine learning workflows using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data ingestion, model training, tuning, and deployment to optimize model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data pipelines leveraging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schedule and orchestrate tasks efficiently, ensuring timely execution and minimizing downtime in production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engineers and data scientists to create robust </w:t>
      </w:r>
      <w:r w:rsidRPr="003813CA">
        <w:rPr>
          <w:rStyle w:val="span"/>
          <w:rFonts w:ascii="Arial" w:eastAsia="Century Gothic" w:hAnsi="Arial" w:cs="Arial"/>
          <w:b/>
          <w:bCs/>
          <w:sz w:val="22"/>
          <w:szCs w:val="22"/>
        </w:rPr>
        <w:t xml:space="preserve">data modeling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data sources for ML model training and evaluation.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monitoring solution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model performance metrics, automating alerts for model drift and inaccuracies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 testing framework utilizing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rigorous validation of models and pipelines, ensuring consistent performance and adherence to software quality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infrastructure as code, enhancing deployment speed and infrastructure consistency while reducing manual configuration errors during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encapsulate the application environment for both developmental and production use, optimizing resource allocation and environment reproducibility across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applying </w:t>
      </w:r>
      <w:r w:rsidRPr="003813CA">
        <w:rPr>
          <w:rStyle w:val="span"/>
          <w:rFonts w:ascii="Arial" w:eastAsia="Century Gothic" w:hAnsi="Arial" w:cs="Arial"/>
          <w:b/>
          <w:bCs/>
          <w:sz w:val="22"/>
          <w:szCs w:val="22"/>
        </w:rPr>
        <w:t xml:space="preserve">Great Expectations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promoting data quality checks within ETL processes, minimizing data discrepancies before they affect the ML pipeline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deployed models in various environments, improving scalability and facilitating efficient resource management to handle varying workloads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conduct regular architecture reviews, promoting best practices in CI/CD and machine learning code practices, resulting in enhanced product reliability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design documents and technical specifications detailing system architecture and workflow processes for MLOps solutions, aligning implementations with strategic business goals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agile ceremonies, actively contributing to sprint planning, retrospectives, and daily standups to foster transparent communication and collaborative problem-solving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forecasting models using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generating actionable insights that supported business stakeholders in strategic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MLOps best practices and tools for colleagues and junior engineers, enhancing team capability and promoting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building efficient data pipelines, reinforcing knowledge of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team maintained a high level of expertise and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software development practices into project lifecycles, focusing on continuous integration and delivery for high-quality software products tailored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communication between the frontend and backend systems, improving the usability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using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analytical findings effectively, aiding project stakeholders in visualizing complex datasets and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algorithms for geospatial data processing, streamlining workflows in civil IT projects that involved planning and construction management for urban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ensure seamless integration of systems, emphasizing collaboration and technical proficiency in all aspects of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to cloud-based solutions, emphasizing scalability, reliability, and overall performance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facilitating sprint planning and retrospectives to manage project timelines efficiently and adapt to rapid changes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and quality assurance measures to validate software functionality, ensuring compliance with industry standards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and maintaining comprehensive documentation for software designs, data structures, and deployment processes, contributing to improved onboarding for new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project timelines and milestones for various teams, ensuring the delivery of civil IT solutions aligned with client expectations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preparing technical feasibility reports for prospective civil engineering projects, ensuring that both technical and regulatory aspects were thoroughly examined and addressed.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community engagement strategies to collect user feedback and iterate on software features, fostering a user-centric approach to development and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