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11 years of software development experience, focusing on AI pipeline development, model training/deployment, and backend API development. Proficient in leading diverse teams and solving complex technical challenges to enhance AI systems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R, SQL, C++, Scala,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Keras, JAX, Scikit-learn, MLflow, Ray,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Terraform, CI/CD, MLOps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Pandas, SQLAlchemy, NumPy, Dask, Airflow,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gRPC, FastAPI, Flask, Django, Express.js, Spring Boot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Machine Learning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AI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incorporating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model training and deployment across various environments, enhancing system productivity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scaled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access to AI models and facilitating real-time inference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developing automated monitoring tools to ensure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accuracy, effectively addressing system drift and latency issues during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customized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(LLMs)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cost-efficient techniques for fine-tuning and inference while integrating with providers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Cohere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training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reliable and reproducible model deployments across multiple cloud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observability and logging frameworks within AI systems, enabling comprehensive performance tracking for models and ensuring proactive maintenance to uphold accuracy and reliability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research and apply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 and model architecture optimization, contributing to enhanced accuracy and efficiency in AI model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sessions, encouraging continuous learning among team members about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model deployment strategies to stay ahead of industry trends and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ingestion speeds while ensuring quality through rigorous validation processes and testing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tools, fostering an environment that promotes innovation and growth while reinforcing teamwork and collaboration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on architectural decisions, bringing valuable insights from project experiences that shaped the direction for future AI infrastructure optimizations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Aizen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best practices for building scalable AI systems, further developing team capabilities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novel approaches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transformer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natural language processing tasks, producing tangible innovations that improved existing AI application performance and user experiences across different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successful integration of real-time ML applications by developing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serving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teams in managing and deploying dynamic AI solutions rapidly across varied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collaborative relationship with product teams to refine AI solutions, providing technical insights that informed decision-making processes and ultimately improved the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web applications that streamlined bidding processes and improved project management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on various construction management software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effective data handling and integration across product modules when working on cross-functional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scalable applications, enhancing communication and data sharing between planning, inspection, and project management teams through effective digital solutions for construction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variety of automated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quality assurance in software deployment, reducing manual errors and increasing confidence in application performance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solutions, harnessing innovative technological tools to simplify workflows, which facilitated compliance and efficiency across construction project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software development lifecycle by implementing agile methodologies, fostering collaboration amongst teams and ensuring timely deliveries while maintaining quality standards in all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tools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streaming, enabling real-time analytics and insights for ongoing construction and engineering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deliver compelling dashboards, improving data interpretation for teams involved in construction inspections and bids.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focused 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for project optimization, which helped colleagues enhance their skills in applying AI for complex civil engineering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sessions with stakeholders to refine product features, ensuring that all software solutions met user needs and facilitated resolution of challenges within civil IT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project-specific APIs to enhance interconnectivity between various digital solutions, allowing seamless data transfers and improving overall system efficacy in bid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crafting skills in back-end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architecture, guaranteeing solutions were efficient in handling construction data while improving application responsiveness.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