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innovative web and mobile applications using cutting-edge technologies. Proven leader in mentoring teams, implementing effective development practices, and delivering scalable cloud-native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Angular, NextJS, Jest, Express,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Cosmos DB, MongoDB, PostgreSQL, Oracle,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Kubernetes, Docker,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Postman, Jenkins, CI/CD, DevOps,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Event-Driven Architecture, Design Patterns, SOLID Principles, Infrastructure as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developing cloud-native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resilience in enterprise-level solutions, while ensuring compliance with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developers by fostering a culture of continuous learning, resulting in improved code quality and team collaboration through regular code reviews and constructive feedback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architecture for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enabling efficient load management and high availability while addressing critical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project requirements into flexible, maintainable technical solutions, ensuring timely delivery and alignment with client expectations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risk management by identifying potential engagement issues and establishing mitigation strategies, ensuring project continuity and adherence to timeline schedules through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applications to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user experiences and responsiveness across various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automating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Jenkins, leading to faster development cycles and more reliable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LLM API capabilities into existing systems, enhancing application functionalities through advanced prompting techniques, thereby improving user engagement and data processing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 to promote architectural standards and best practices, enabling cohesive development efforts across multiple projects and fostering institutional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transformation towards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agile deployment and management of microservices across cloud environments, boosting operational efficiency critically.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and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rigorous validation of applications, reinforcing product quality and adherence to non-functional requirements such as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and conducted training workshops, thereby increasing team productivity and accelerating onboarding processes for new team members on technology stacks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enhancing task tracking and collaborative work environment, significantly increasing visibility into project progress and team dynamics in the completion of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among team members, leading to consistent application design and development workflows that align with industry standards and maintainability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solutions to enhance the reliability and robustness of customer-focused applications, aligning tightly with business objectives and client success as a primary motivator.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multi-tier web applications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enhanced project management capabilities through digitized workflows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integrated third-party services, allowing seamless data exchange and interoperability among various systems in the civil engineering and contracting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mobile applications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field personnel in accessing vital project data while ensuring impeccable user experiences on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translate them into functional specifications, ensuring that project objectives align with business needs and compliance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including sprint reviews and retrospectives, fostering an adaptive environment that embraces continuous improvement and rapid iteration of software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SQL databases to meet high availability and reliability standards, resulting in significant transaction speed improvements for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 orchestration for isolated, scalable environments during development cycles, improving overall application stability and simplifying dependency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best practices into project workflows, enhancing team self-organization and commitment to delivering incremental value aligned with established timelines and client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teams on modern development practices and tools, empowering peers in adopting a proactive approach towards technology adoption and skill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practices within DevOps pipelines, enhancing the reliability and maintainability of code while significantly reducing regression issues during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 ensuring consistent performance across different devices while capturing user engagement effectively through UI/UX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Jira project management process to enhance visibility of project statuses, enabling strategic decision-making through clear and precise reporting of project progress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