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software engineer with 11 years of experience specializing in web and mobile applications, particularly in testing and automation. Proficient in Python, Docker, and Git with a deep understanding of continuous integration and deployment processes, combined with strong leadership abilities to guide technical teams to success in developing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Bash,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Travis CI, Ansible,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pytest, Selenium, Postman, Robot Framework,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Practices:</w:t>
      </w:r>
      <w:r w:rsidRPr="003813CA">
        <w:rPr>
          <w:rFonts w:ascii="Arial" w:eastAsia="Century Gothic" w:hAnsi="Arial" w:cs="Arial"/>
          <w:sz w:val="22"/>
          <w:szCs w:val="22"/>
        </w:rPr>
        <w:t xml:space="preserve"> CI/CD, Microservices Architecture, Agile Methodologies, Scrum, Kanban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maintenance of the Matter Certification Tool by architecting automated testing strategies, creating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scripts, ensuring coverage, reliability, and compliance with industry standards, enhancing overall software quality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daily operations of the development team, fostering a collaborative environment through agile methodologies, regularly communicating project objectives, timelines, and performance metrics to ensure alignment and accountability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collaboration process across teams, significantly reducing integration issues and enhancing the efficiency of software deployment cycles in a fast-paced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established workflows for continuous integration and deployment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improving the reproducibility of test environments and accelerating the feedback loop, allowing quicker iterations on the certification tool's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led workshops for team members on the latest protocols and automated testing methodologies, helping to upskill the development team and improve their familiarity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certification processes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cross-functional teams, including CSA staff and Matter member volunteers, to define project requirements, gathered feedback for tool enhancements, ensuring contributions for the certification tool remained innovative and aligned with industry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approaches to set and track development KPIs, improving team performance insights and identifying opportunities for process optimizations that led to higher efficiency in the certification testing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expansion of the Matter Certification Tool by incorporating new features and enhancements, ensuring the tool remained up-to-date with the ever-evolving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wider developer community through open-source contributions on GitHub, working towards fostering collaborative relationships among the contributors while encouraging best practices in software testing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reviews of team deliverables, ensuring adherence to best practices in software development and testing, thus maintaining a high standard of quality within team outputs and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strategic planning sessions to define the roadmap for the Matter Certification Tool's future features, aligning with broader organizational objectives and the evolving needs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connectivity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certification testing sessions, maintaining a hands-on approach to troubleshooting testing failures, thereby enhancing robustness and reliability of the testing frameworks and processes employed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certification.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team's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allowing for seamless integration of automated processes into the development lifecycle, which significantly enhanced testing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open-door communication policy within the team while emphasizing the importance of adaptability and proactive approaches to problem-solving in achieving common development goals and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robust software solutions in the civil IT domain, enabling enhanced functionalities for planning, bidding, inspection, and management of construction processes through innovative software development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automated testing frameworks for civil engineering applications, resulting in improved quality assurance protocols that ensured user accessibility and compliance with industry standards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for various digital solutions, ensuring that engineering software development aligned with project goals and provided valuable support to civil engineering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and skill-building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tools for junior developers, enhancing team capabilities and ensuring the longevity of best practices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troubleshoot critical issues during the software development lifecycle, ensuring timely resolutions that maintained project timelines and mitigated risks associated with software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extensive experience in creating user-friendly interfaces for civil IT solutions, emphasizing the importance of user experience and reliability in ensuring stakeholder satisfaction and compliance with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interpreting technical specifications, and providing input on software capabilities and enhancements, fostering clear communication between technical teams and stakeholders for project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in different software environments by utilizing a variety of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tools utilized in project management and construction workflow optimization.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an iterative software development process, leveraging feedback from users to refine features of civil IT applications, aiming for continuous improvement and technological advancement in construction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 expertise in software development methodologies,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project planning and more efficient execution of development cycles across all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knowledge of regulatory compliance and standards in civil engineering software, ensuring that all solutions met necessary legal obligations and maintained high quality and performance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for civil IT software projects using best practices in version control and continuous integration, continually improving team efficiency and minimizing concerns related to code integrity and deployment issues.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