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over 11 years of experience in designing and implementing high-quality web applications and mobile solutions. Expertise in JavaScript, TypeScript, Node.js, cloud technologies, and mentoring engineering teams. Proficient in delivering scalable applications while enhancing team performance through strong communication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Angular, React, Express,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Terraform,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Claude, TensorFlow, PyTorch, scikit-learn,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Jest, Selenium, Postman,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interfaces optimized for user experience, contributing to project success through innovative problem-solving techniques and thorough testing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imparting knowledge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agile methodologies, and effective team collaboration, resulting in increased team productivity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translate business requirements into functional specifications, consistently delivering high-quality features and enhancements aligned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application deployment and scaling effortlessly while optimizing resource utilization for enhanced performance and cost efficiency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backend development, enabling data-driven applications with optimized search capabilities and efficient data retrieval methods, improving overall application speed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on team members' work, fostering a culture of continuous improvement and technical excellence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modern development tools and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and deployment lifecycle while minimizing downtime and increasing feature release frequency.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machine learning algorithms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capabilities, integrating AI tools directly within the application stack to create innovative user experiences and drive business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ceremonies, including daily stand-ups and sprint planning, ensuring alignment across cross-functional teams while effectively managing priorities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of the software architecture and design decisions, facilitating knowledge sharing and onboarding of new team members, thereby enhancing team efficiency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goals and metrics for success, enabling data-driven decision-making and aligning team efforts with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and execution of product roadmaps, aligning technical initiatives with business objectives, thereby driving continued growth and market competitiveness.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best practices, implementing protective measures in application design to ensure data integrity and compliance with industry standards and regulations, minimizing risk exposure.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focusing on enhancing speed and reliability to meet high-availability requirements, contributing to improved user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concepts to non-technical stakeholders, translating complex information into understandable terms, thereby promoting transparency and fostering collaboration between technical and business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management workflows, integrating new technologies for effective planning and execution of construction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designing user-centric applications, emphasizing integration between back-end systems and front-end user interfaces, ensuring seamless interaction and efficient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decentralization in construction project data management by optimizing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retrieval speeds and overall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paperless contracting solutions, implementing state-of-the-art digital tools to streamline processes in collaboration with key stakeholders and regulatory bodies.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libraries to build robust web applications focused on improving user experience in bidding and project management systems, promoting efficient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integration issues and aligning development efforts with planned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dynamic front-end applications, resulting in improved system reliability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UX/UI best practices throughout the development lifecycle by conducting usability testing sessions, gathering feedback, and iterating on design solutions for enhanced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workshops on new tools and technologies with colleagues, enhancing overall team capability and driving collective professional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compliance with construction project regulations and standards, ensuring all software solutions met industry and legal requirements for successful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quality assurance processes, thus significantly improving the reliability and performance of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practices, participating in sprint reviews and retrospectives to continuously iterate on development processes and ensure alignment with customer feedback and project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