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comprehensive experience in software development focusing on web and mobile applications. Expertise in designing and implementing enterprise-level solutions utilizing proven methodologies in IBM MQ and cloud technologies. Adept at collaborating across multidisciplinary teams to drive technical innovation and operational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C++, JavaScript, TypeScript, Shell Scripting,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Node.js, Express, React, angularJS,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Messaging: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IBM MQ, PostgreSQL, MySQL, MongoDB, Oracle, Redis, Kafka, NATS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Terraform, Ansible,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TLS, OAuth, JWT, Prometheus, ELK Stack, Splunk, Datadog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enhanced enterprise-level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IBM 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on-premise environment, significantly improving the reliability and scalability of the messaging platform while ensuring data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establish best practices for messaging pattern implementations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pub/sub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greatly simplifying integration and enhancing performance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technical leadership, providing guidance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 availability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disaster recovery strategies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MQ queue managers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more resilient messaging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comprehensive monitoring and alerting systems for our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IBM 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thereby enabling proactive incident management and reducing response time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messaging best practices and incident response, nurturing a culture of continuous improvement and operational excellence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automation of operational tasks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IBM 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Shell scripting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enhanced efficiency and reduced manual intervention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security teams to develop and enforce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MQ security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TLS and access controls, protecting sensitive data in transit and ensuring compliance with industry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streamlined deployment process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IBM 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provisioning and configuration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root cause analysis for production incidents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IBM 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permanent corrective actions and improving overall messaging reliability and operational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discussions around the roadmap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IBM 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insights from hands-on experience that informed strategic decisions for future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cultivated relationships with stakeholders across product and engineering teams, fostering a collaborative environment that supports innovation and system resilience through effective messaging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operational capabilities of the messaging platform through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paving the way for containerized deployments and scaling policies.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reviewed and updated architecture documentation to reflect changes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IBM 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and informed team members of evolved procedures and standards, promoting clarity and understanding.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activities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IBM 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identifying bottlenecks and implementing optimizations that improved throughput and reduced latency across critical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within the organization about emerging messaging trends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team remained up-to-date on industry innovations.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in a Civil IT context focused on planning and construction management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reliable information management systems that support inspection and paperless contracting solutions, ensuring compliance with industry standards and improving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order to define requirements and execute project plans, using team feedback to improve both user interface and system functionalities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operational workflows in high-volume environments by implementing integrations with various enterprise software systems, promoting seamless data transfers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developing automated testing routines that improved application reliability and durability;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rollout of a customized application for bidding processes, which automated document submissions and tracking via secure cloud-based infrastructures.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scrum meetings with stakeholders to gather feedback and adjust project scopes and deliverables accordingly to meet evolving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complex, cross-system issues during system implementation phases, facilitating rapid problem resolution through strong analytical and troubleshooting skills.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software architecture and development processes, ensuring all engineering team members were informed of decisions and rationale behind technology choices.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deploying solutions across various cloud platforms, securing and optimizing services to enhance performance and functionality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tailored user interfaces with feedback from end-users to ensure intuitive interaction and improved user experience after software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on implemented solutions, ensuring they understood feature sets and effective usage of new technologies upon project completion.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