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web and mobile applications. Proficient in designing scalable cloud-native solutions with a focus on microservices architecture, mentoring engineers, and leveraging AI coding tools to enhance development efficiency. Proven track record in delivering high-quality software products and promoting best engineering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TypeScript, JavaScript, Go, Ruby, SQL,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Django, Flask, Node.js, Express, React,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GitHub Actions, Jenkins, CircleCI,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MySQL, Cassandra, Elasticsearch, Microsoft SQL Server,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Tools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Claude Code, TensorFlow, PyTorch, Keras, OpenAI APIs, Scikit-learn, spaCy, Hugging Face Transformers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gRPC, RabbitMQ, Kafka, WebSockets, Socket.io, Apache Kafka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scalable and robust application architectures to support high-throughput enterprise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multiple APIs and optimized service integrations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improved response times and reliability for shipping intelligence products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dynamic team of engineers in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coding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promoting a culture of quality and continuous improvement within the platform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optimization of data storage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access patterns and supporting data analysis for logistics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development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code generation and optimization, significantly enhancing developer productivity and reducing error rates in live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rapid deployment cycles while maintaining high-quality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incident resolution on live systems employing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performing root cause analysis to drive sustainable fixes across product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collaboration with stakeholders in product management and data science to architect solutions directly aligned with business objectives in supply chain logistics.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technical documentation, including architectural decision records and API specifications, enabling effective communication across development teams and ensuring clear understanding of systems and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incorporation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cloud deployments to enhance system portability and resource utilization across various environments, resulting in reduced operational costs.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event-driven architectures and messaging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efficient data flow between internal services and client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interviews, fostering a comprehensive onboarding experience by sharing knowledge on system architecture and standards with new engineering hires.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team workshops to explore and integrate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development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AI technologies, ensuring the team remained at the forefront of industry trends and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feedback on system performance and collaborated on iterative design improvements to enhance user experience and system functionality in logistics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new tools and practices within the software development lifecycle, ensuring the team continuously improved and remained agile in a fast-paced environment.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software solutions for civil IT projects,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streamline construction management processes and improve project bidding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scalable applications aligning with client needs, enhancing the efficiency of digital solutions for planning and inspection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the deployment of applications to support real-time data processing and integration for construction industry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primary data stores, optimizing workflows for digital solutions in civil IT, thereby improving data retrieval and transaction processing speeds.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creation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existing platforms and enhancing interoperability for various civil information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performance monitoring tools and integrated feedback loops in systems to detect issues in real-time and ensure operational efficiency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transitioning legacy systems to modern architecture,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orchestration, enhancing system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for engineering teams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culture of innovation and continuous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fostering a collaborative environment that prioritized code quality and adherence to engineering standards while mentoring junior developers.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requirements gathering with clients to understand their needs deeply, translating them into technical specifications for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managed version control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team coordination and reducing integration issues during the development of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collaborated with UX/UI teams to ensure applications met accessibility and usability standards, enhancing the overall user experience in government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