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focusing on web and mobile applications. Proven expertise in Node.js, React, and leading teams through technical solutions in media processing systems. Strong background in TypeScript, PHP Laravel, and cloud services, complemented by exceptional collaboration and mentoring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Node.js, PHP, Python, Go,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ReactJS, PHP Laravel, Node.js, Electron, Express.js, Redux, Next.js,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ElastiCache Redis, ElasticSearch, SQLite,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Jenkins, Docker, Kubernetes, S3, Lambda, CloudFormation,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Jira, Postman, Visual Studio Code, Chrome DevTools, curl, IntelliJ IDEA,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Selenium, Mocha, Chai, Cypress, Jest, Postman, Karma, Puppeteer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a media processing system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media workflows for studio operations while ensuring system reliability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new video transcoding features that improved media asset management, consistently leveraging the capabilities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technical architecture discussions and system design sessions, fostering a collaborative environment that prioritized efficiency, quality, and maintainability in software development within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standards and best practices, enhancing team knowledge in key technologies such as </w:t>
      </w:r>
      <w:r w:rsidRPr="003813CA">
        <w:rPr>
          <w:rStyle w:val="span"/>
          <w:rFonts w:ascii="Arial" w:eastAsia="Century Gothic" w:hAnsi="Arial" w:cs="Arial"/>
          <w:b/>
          <w:bCs/>
          <w:sz w:val="22"/>
          <w:szCs w:val="22"/>
        </w:rPr>
        <w:t xml:space="preserve">PHP 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with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minimize downtime during system upgrades, focusing on continuous improvement and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workflows to identify bottlenecks in the media processing pipeline, recommending solutions utilizing cloud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scrum ceremonies and contributed to sprint planning, ensuring team objectives were aligned with project goals while promoting transparency and accountability across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documentation and specifications using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it easier for team members and stakeholders to understand and integrate new features into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Championed the use of test automation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code quality, implementing a culture of testing to support agile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define acceptance criteria for new media workflows, utilizing data-driven metrics to ensure that product releases met business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related to media workflows, utilizing expertise in </w:t>
      </w:r>
      <w:r w:rsidRPr="003813CA">
        <w:rPr>
          <w:rStyle w:val="span"/>
          <w:rFonts w:ascii="Arial" w:eastAsia="Century Gothic" w:hAnsi="Arial" w:cs="Arial"/>
          <w:b/>
          <w:bCs/>
          <w:sz w:val="22"/>
          <w:szCs w:val="22"/>
        </w:rPr>
        <w:t xml:space="preserve">OpenJPEG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image transcoding, MXF wrapping functionality, and various multimedia file formats to enhance project relevance.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code walkthroughs to ensure adherence to architectural standards and best practices, contributing to an overall improvement in system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knowledge in agile methodologies to coach the team in Scrum practices, continuous integration, and quality assurance, resulting in a more efficient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monitoring and performance tuning efforts, employing tools such as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stability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external partners and stakeholders to align project objectives with technical capabilities, maintaining open communication regarding development timelines and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web applications for clients in the civil IT sector, adapting existing technologies to improve construction management processes while integrating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responsive front-end features in collaboration with UI/UX designers, enhancing user experience and facilitating seamless navigation within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and analysis sessions with stakeholders, ensuring that software solutions met client needs in areas like bidding, construction management, and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systems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implemented RESTful APIs for front-end developers, positioning the business to adapt quickly to changing industry demands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collaborative teams to enhance existing product features and capabilities, using Jenkins pipelines to streamline the automation of testing and deployment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application performance by optimizing database queries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conducting in-depth application reviews, contributing to significant improvements in response times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legacy systems to more efficient cloud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service delivery and facilitating integration with modern applications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knowledge-sharing sessions focused on best practices in Agile development, building a culture of shared learning and continuous improvement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managed project tracking with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task assignments and regular progress updates to keep team objectives aligned with managerial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Restored documentation on system architecture and application interfaces, employing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easier onboarding processes for new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rapidly changing project requirements, showcasing flexibility and resilience, while fostering effective cross-disciplinary communication among development, design, and project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mobile-responsive application that supports contractors in managing inspections and workflows,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an interactive user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