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development professional with 11 years of experience in both web and mobile applications, proficient in full-stack development and cloud architecture. Demonstrated strengths in building and migrating scalable systems, with a focus on AI integration and product-first engineering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Azure,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Firestore,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NLTK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migration processes to transition the backend systems to a robust, in-house platform, focusing on scalability, maintainability, and integration of AI-driven features to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cloud-native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adaptability to evolving business requirements and increasing transaction volumes across multiple service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high-availability distributed systems, integrating various APIs and third-party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experience and interoperability within the AI-driven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diverse team of engineers, enhancing collaboration and productivity through mentorship and leading best practices in coding, quality assurance, and agile methodologies to foster a high-performance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closely with product stakeholders to translate complex user stories into technical requirements and deliverables, ensuring alignment on the product vision while iterating on features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including CI/CD, resulting in reduced integration times and improved deployment frequency with a focus on error prevention and rapid recovery.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system designs emphasizing security and architectural integrity, thereby establishing a strong foundation for resilient systems capable of accommodating a growing user base and increasing data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proprietary and open-source AI agents within the operational framework, aiming to automate crucial business functions, optimizing sales processes, and enhancing processing and underwriting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technical roadmap by making informed decisions on technology stacks, coding standards, and security considerations, thus laying the groundwork for sustainable growth in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strong culture of innovation and agility in a startup setting, encouraging team members to embrace changes and utilize their problem-solving skills to overcome technical challenges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management practices and designed data architecture that supports advanced analytics capabilities, enabling real-time decision making across various business functions to enhance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business-relevant applications and services from scratch, leveraging a product mindset to ensure speed of delivery while maintaining quality and user-centric design principles throughout the development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reviews and coding assessments to maintain high standards of code quality and developer productivity, facilitating continuous improvement and a safe learning environment for less experienced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tools and logging techniques to troubleshoot and optimize application performance, thereby reducing downtime and enhancing user satisfaction through proactive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key strategic discussions with the executive team to align technological advancements with the overall business objectives and maintain a competitive edge within the mortgage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integrated solutions for civil IT projects, ensuring seamless transitions from project inception to execution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and experience flows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functionality and user satisfaction while maintaining robust backend performance to support multiple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software development processes, enhancing team productivity and responsiveness to changing project requirements in a high-paced environment focused on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facilitating scalability and automated deployment strategies that support ongoing project evolution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data storage, ensuring optimal performance, data integrity, and ease of access for end-users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conducted peer code reviews to maintain quality across the team's outputs, fostering a culture of excellence and accountability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technologies and tools to enhance planning solutions in the civil sector, driving better project outcomes through informed decision-making supported by real-time data processing and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enterprise-class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and inspection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efficiency in contractor communications and documentation through digitized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software performance metrics to identify bottlenecks and troubleshoot production issues, ensuring high availability and reliability of digital solutions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product development by providing insights gained from user testing and feedback to fine-tune the functionality and usability of critically important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services and REST APIs to connect disparate systems for seamless data interactions, facilitating a more cohesive user experience during software operations and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to deployment, ensuring alignment with business objectives and high customer satisfaction across multiple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