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excelling in web and mobile applications. Strong background in leading teams and projects with a focus on implementing C#, .NET, React, and CI/CD practices to elevate software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ASP.NET MVC, Node.js,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MOCK, Selenium,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Visual Studio,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MVC, Clean Architecture, Domain-Driven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 Agile framework, promoting best practices in software architecture and clean coding principles while enhancing the team’s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stack,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while ensuring optimal API performance and implementing robust security measures against vulnerability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release cycles while ensuring high quality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meetings and workshops to refine project requirements, aligning product development with stakeholders' needs and enhancing communication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secure coding practices throughout the development life cycle, educating the team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threats and necessary mitigation strategies for software development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user authentication solutions, ensuring secure identity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data protection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applications to modern cloud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hosted microservices to optimize scalability and resource management for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architectural assessments, championing the refinement and documentation of coding standards that benefited cross-team knowledge sharing and synergy 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contemporary JavaScript frameworks, facilitating their integration into ongoing projects and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SAFe Agile ceremonies, enhancing team dynamics by prioritizing backlog items and refining user story definitions across collaborative sprints and enhancement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UML and modeling tools to visualize and design software solutions, thereby aligning development efforts with system architecture goals and enhancing stakeholder buy-in during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using industry-standard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product quality meets or exceeds customer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cutting-edge solutions for IoT applications, enhancing connectivity through cloud and edge computing processes and industrial automation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local and global supplier partnerships to acquire software solutions and establish environments for rigorous testing and development of next-generation applications in the manufacturing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development,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providing mentorship and guidance on technical and professional development to junior staff.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construction management and enhance project visibility in urban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specialists to shape application features and requirements, providing technical insights for implementing digital solutions that facilitate paperless contracting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data integration with third-party systems, ensuring seamless communication between software applications while promoting efficiency in project management processes across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 software development lifecycle, coordinating between planning, development, and implementation phases,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 in large-scale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access patterns and ensuring application performance meets project deadlines and stakeholder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using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that delivered products adhere to required standards and comply with regulatory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functionalities through continuous integration practices,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enabling multi-chapter production releases in line with team objectives and customer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ensure adaptive planning and rapid delivery of software solutions, facilitating regular communication among cross-functional teams to accelerate project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modern development frameworks and methodologies, fostering a culture of knowledge sharing and collaboration to drive team engagement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deliver scalable solutions, allowing the flexibility of deploying services independently while supporting team autonomy and innovation on project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iterate on software solutions, ensuring that deliverables meet market demands and enhance user satisfaction across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identify and resolve software defects early in the development process, minimizing disruption and maintaining project timelines for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