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developer with over 11 years of experience in web and mobile application development. Passionate about enhancing developer experience through robust API design and strong frontend and backend skills. Proficient in team collaboration, documentation, and user engagement to drive successful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Django, Flask, Spring,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Containerization:</w:t>
      </w:r>
      <w:r w:rsidRPr="003813CA">
        <w:rPr>
          <w:rFonts w:ascii="Arial" w:eastAsia="Century Gothic" w:hAnsi="Arial" w:cs="Arial"/>
          <w:sz w:val="22"/>
          <w:szCs w:val="22"/>
        </w:rPr>
        <w:t xml:space="preserve"> Kubernetes, Docker, AWS,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Terraform, Jenkins, Git, CI/CD,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APIs:</w:t>
      </w:r>
      <w:r w:rsidRPr="003813CA">
        <w:rPr>
          <w:rFonts w:ascii="Arial" w:eastAsia="Century Gothic" w:hAnsi="Arial" w:cs="Arial"/>
          <w:sz w:val="22"/>
          <w:szCs w:val="22"/>
        </w:rPr>
        <w:t xml:space="preserve"> PostgreSQL, MongoDB, REST, GraphQL, OpenAPI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at Blend360 as a Software Engineer specializing in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Developer Experience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efforts to create streamlined workflows and enhancing usability for developers through thoughtful design and intuitive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improvements in documentation processes, adopting open-source principles to boost trust and community engagement within the </w:t>
      </w:r>
      <w:r w:rsidRPr="003813CA">
        <w:rPr>
          <w:rStyle w:val="span"/>
          <w:rFonts w:ascii="Arial" w:eastAsia="Century Gothic" w:hAnsi="Arial" w:cs="Arial"/>
          <w:b/>
          <w:bCs/>
          <w:sz w:val="22"/>
          <w:szCs w:val="22"/>
        </w:rPr>
        <w:t xml:space="preserve">developer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connecting closely with users for feedback and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orchestrated releases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balancing multiple priorities to ensure high quality and stability in deployment environments, while advocating for developer needs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efficiency by employing automation tools and fostering team collaboration, ensuring that all development cycles were optimized and met the demands of both users and internal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events, sharing knowledge through meetups and blog posts, reinforcing the importance of open source contributions while developing and maintaining key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that focused on reducing developer friction in workflows, utilizing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crafting user-centric applications that provide exceptional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align on project objectives, rallying stakeholders around the company's vision of open connectivity for all developers and ensuring effective problem-solving measures were taken.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user engagement by implementing feedback mechanisms that informed our product roadmap, leading to the development of features that greatly enhanced developer productivity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best practices in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 and </w:t>
      </w:r>
      <w:r w:rsidRPr="003813CA">
        <w:rPr>
          <w:rStyle w:val="span"/>
          <w:rFonts w:ascii="Arial" w:eastAsia="Century Gothic" w:hAnsi="Arial" w:cs="Arial"/>
          <w:b/>
          <w:bCs/>
          <w:sz w:val="22"/>
          <w:szCs w:val="22"/>
        </w:rPr>
        <w:t xml:space="preserve">Open Source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contributions, emphasizing the importance of security and uptime in a </w:t>
      </w:r>
      <w:r w:rsidRPr="003813CA">
        <w:rPr>
          <w:rStyle w:val="span"/>
          <w:rFonts w:ascii="Arial" w:eastAsia="Century Gothic" w:hAnsi="Arial" w:cs="Arial"/>
          <w:b/>
          <w:bCs/>
          <w:sz w:val="22"/>
          <w:szCs w:val="22"/>
        </w:rPr>
        <w:t xml:space="preserve">cloud-native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organization's strategy of embracing newer tools and methodologies, such as infrastructure as code (IaC) via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workflows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protocols that addressed complex technical challenges by incorporating industry standards in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usability testing, making development tools seamless and intuitive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fostering a culture of knowledge sharing and encouraging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design patterns within the team to maintain high-quality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robust APIs that cater to varying user needs, balancing technical debt with innovative features and ensuring that documentation kept pace with development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existing applications to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flexible architecture while implementing best practices around performance monitoring and cost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performance tuning and troubleshooting of applications across multiple environments, consistently seeking opportunities to enhance system efficiency and user interactions.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At Infotech Inc as a Software Engineer, I contributed to digital solutions designed for the civil IT sector, enhancing application performance for planning and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web applications that utilize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powerful data interactions and optimized user interfaces to support various construction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backend service development leveraging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various digital workflows, aligning application functionality with the specific needs of construction and planning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project requirements, distilling complex technical needs into clear problem statements, driving successful outcomes in application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and enhancing detailed project specifications that optimally supported civil engineering workflows, utilizing both front-end and back-end technologies proficiently in different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enable seamless integration between various platforms, enhancing operational efficiencies and ensuring consistent data availability across applications 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documentation practices by creating clear technical documents for stakeholders, ensuring that end-users could effectively engage with systems and understand the construction management tools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protocols enhancing software quality assurance processes and improving code reliability, pivotal for applications utilized in construction and project management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for existing applications, troubleshooting issues related to performance and stability whilst recommending enhancements to improve usability across user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best practices in application design and fostering a collaborative team environment conducive to learning and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compliance standards within digital solutions, ensuring adherence to industry regulations related to civil IT, project management applications, and electronic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customer engagement initiatives by integrating feedback systems into applications, enabling end-users to influence product improvements and ensuring alignment with business objectives.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