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Lead Applications Programmer/Analyst with 11 years of experience in software development, specializing in web and mobile applications. Proven track record of leading projects and mentoring teams, with strong expertise in SQL and AI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SQL, R,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HTML5, CSS3, Node.js,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MySQL, PostgreSQL, MongoDB, Oracle,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Methodologies:</w:t>
      </w:r>
      <w:r w:rsidRPr="003813CA">
        <w:rPr>
          <w:rFonts w:ascii="Arial" w:eastAsia="Century Gothic" w:hAnsi="Arial" w:cs="Arial"/>
          <w:sz w:val="22"/>
          <w:szCs w:val="22"/>
        </w:rPr>
        <w:t xml:space="preserve"> Git, JIRA, Agile, Scrum, DevOps, CI/CD, VS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Data Analysis:</w:t>
      </w:r>
      <w:r w:rsidRPr="003813CA">
        <w:rPr>
          <w:rFonts w:ascii="Arial" w:eastAsia="Century Gothic" w:hAnsi="Arial" w:cs="Arial"/>
          <w:sz w:val="22"/>
          <w:szCs w:val="22"/>
        </w:rPr>
        <w:t xml:space="preserve"> TensorFlow, Keras, Pandas, NumPy, Scikit-Learn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complex applications, translating business needs into technical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value-driven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life cycles from inception to deployment, ensuring all deliverables aligned with business objectives while promoting best practices in coding and design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database queries for performance enhancements,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Oracle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support large-scale data processing needs in an agile setup.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growth through knowledge sharing and code reviews focused on enhancing the team's </w:t>
      </w:r>
      <w:r w:rsidRPr="003813CA">
        <w:rPr>
          <w:rStyle w:val="span"/>
          <w:rFonts w:ascii="Arial" w:eastAsia="Century Gothic" w:hAnsi="Arial" w:cs="Arial"/>
          <w:b/>
          <w:bCs/>
          <w:sz w:val="22"/>
          <w:szCs w:val="22"/>
        </w:rPr>
        <w:t xml:space="preserve">problem-solving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collaboration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gather requirements, translating them into functional specifications that drive project success with measurable results in performance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automate deployment processes, improving application release cycles and reducing production issues through streamlined workflows and testing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stakeholder meetings for requirement gathering and feature prioritization, enhancing communication and ensuring alignment of development goals with strategic business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for application systems and code bases, facilitating knowledge transfer and maintenance of transparency within the development team and external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stand-ups and sprint planning to identify risks and rally collective efforts toward timely project completion with high-quality deliverables that meet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project tasks and collaboration, ensuring visibility across all phases of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and experiences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increased user engagement and satisfaction through iterative improvements based on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for feedback during beta testing phases, iterating on product features and functionalities to ensure alignment with community needs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cloud-based infrastructures, improving system performance while enabling scalability and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Enforced coding standards and application best practices across the development team, ensuring adherence to organizational policies and fostering a quality-first mentality.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involved in continuous learning and adapting to emerging technologies like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them in application features that address complex problem-solving scenarios.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digital solutions for the civil IT domain, enhancing project management through software that streamlines bidding, construction management, and inspections focused on efficiency and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architects and engineers to develop software control systems, ensuring the successful execution of projects while addressing real-world needs and adapting to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high-quality code within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contributing to modular and maintainable software that adheres to modern development principles and supports long-term project sustainability.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development frameworks such as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responsive web applications tailored to the unique needs of clients in the civil sector, fostering seamless interactions and data 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protocols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testing to ensure system reliability, leading to high user satisfaction with minimal bug occurrences post-deployment.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design reviews and Agile ceremonies, enhancing the entire team's adaptability and responsiveness to changing project requirements and stakeholder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integrations with third-party APIs, improving system extensibility and allowing external systems to interact with project management software, drawing on industry-standard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supported internal teams on newly launched applications, ensuring smooth transitions and fostering knowledgeable utilization of technology in daily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users through workshops and feedback sessions to understand their needs, translating them into actionable insights for software enhancements that elevate their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project documentation and user manuals that bolster user comprehension and support post-implementation training necessary for efficient software use by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Challenged existing workflows by recommending software enhancements grounded in cutting-edge technologies that advance operational efficiency across multiple departments 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usability improvements that contributed to streamlined processes and productivity gains, heavily relying on insights gleaned from user interactions and application performance metrics.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