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Proficient in Ruby on Rails, Vue.js, and TypeScript with a strong focus on AI/ML integrations. Adept at building scalable solutions and mentoring cross-functional teams to enhance product innovation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HTML/CSS,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Vue.js, Express.js, React.js, Django,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Bedrock, Google Cloud,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Anthropic, TensorFlow, PyTorch, scikit-learn, Google Gemini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Postman, Swagger, Jira, VS Code,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generative AI-powered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Anthropic's 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educational goals to enhance the learning experience for educators and students.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cross-functional team of diverse professionals by sharing my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collaborative environment that values diverse perspectives.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develop user-centric applications that integrate real-time feedback mechanisms, providing educators with actionable insights to improve student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within existing frameworks, successfully accelerating product innovation and enhancing the company's suite of educational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scalable web applications that prioritized user experience and performance while managing complex deployments across various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culture of open feedback and idea-sharing, encouraging team members to engage in brainstorming sessions for new features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education.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best practices that serve as a resource for engineering teams, helping to elevate standards in coding and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and CI/CD practices that significantly reduced deployment times while increasing the reliability of application releases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 as the backbone for dynamic web applications, ensuring seamless integration with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cohort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focusing on best practices that enhance code readability and maintainability, reinforcing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promoting high standards for code quality and maintaining best practices across the team, ultimately enhancing product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expectations through clear communication and alignment on technical decisions, building trust and ensuring project objectives are met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iterated on new ideas rapidly to validate product concepts, leveraging research and feedback from educational professionals to refine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guidelines for performance optimization in web applications, focusing on loading times, responsiveness, and user engagement, significantly impacting user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design, build, and deploy innovative features that served educational goals for diverse school districts across the country.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project management capabilities for planning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interactive features that streamline bidding processes, ensuring efficiency and accuracy in dealings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 from initial requirements gathering to deployment, demonstrating adaptability and problem-solving skills in a fast-paced development environment focused on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data retrieval processes for applications used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user experiences by continuously refining application interfaces based on user feedback,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align development efforts with business goals, employing effective communication strategies to ensure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in cloud environments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managing deployment pipelines and ensuring reliability and security in application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for developing applications in the civil engineering domain, including guidelines for secure coding and deployment aimed at mitigating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that enabled paperless contracting and inspections within project workflows, significantly improving operational efficiencies and reducing manual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facilitated workshops to uplift junior developer skills, fostering a culture of continuous learning within the team and contributing to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process automation in project bidding and management, streamlining operations and allowing for better tracking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reusable code components that simplified future development efforts across multiple projects, enhancing team productivity and delivering consistent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