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Proficient in Laravel and related frameworks, with strong communication and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Laravel, Vue.js, React,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CI/CD, Webpack,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PHPUnit, Jest, Mocha, Selenium,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efficient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in software engineering and creating intuitive user experiences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new features for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back-end services and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promoting knowledge sharing and maintaining high-quality standards across projects in a remote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database queries, manage data effectively, and ensure reliable data storage solutions in applications designed for various types of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comprehensive unit and integration tests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performance, significantly reducing bug rates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a team of developers through agile methodologies, fostering a collaborative culture that emphasizes adaptability to changing project requirements while ensuring timely delivery of software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technical documentation, including flowcharts and code comments, to facilitate team onboarding and future maintenance of software projects throughout their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timelines are met while actively addressing challenges faced by team members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migration of legacy systems to modern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and maintainability throughout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communication with stakeholders to gather requirements and translate them into technical specifications for efficient implementation using industry-standard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for external integrations, ensuring compliant and secure data exchange between various systems, which supported enhanced functionality for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modules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principles are adhered to for optimal functionality across devices and screen sizes, improving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the development and deployment processes, significantly improving application scalability and simplifying environment management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for junior developers,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Laravel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fostering a deeper understanding of object-oriented programming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revisions, enabling seamless collaboration within teams in a fully remote context.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for civil engineering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streamlined project management solutions for planning and inspection tasks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data-driven applications that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processes and providing robust solutions that cater to specific client needs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construction-related software projects, ensuring deliverables align with project objectives and cater to industry-specific nuances.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enhance field data collection and reporting processes in the construction sector, improving the efficiency of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projects effectively, ensuring high responsiveness to client feedback and continuous iteration of software solutions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strategies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functionality and reliability of applications in complex construction environments, leading to decreased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software applications, aiding in user training and onboarding processes while supporting adherence to best practices in software development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maintaining existing project codebases, performing regular updates and debugging to ensure system robustness and adherence to current standards in technology.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