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Salesforce DevSecOps Engineer with 11 years of experience in software development, focusing on web and mobile applications. Proficient in Azure DevOps, AWS, and Salesforce deployments with a strong emphasis on cybersecurity remediation, CI/CD practices, and operational excellence in DoD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DevSecOps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Jenkins, GitHub, Docker, Kubernetes, Terraform, MuleSoft, Checkmarx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Salesforce, Heroku, OpenStack, CloudFormation, ServiceNow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React, Node.js, Salesforce Apex,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Cybersecurity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ACAS, Nessus, STIG, SAST, DAST, OWASP, IAM, VPN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 Pipelines, Automated Testing, Deployment Automation, Version Control, Code Reviews, Performance Monitoring, Backup Strategies, Incident Management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administered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AIE 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secure, reliable, and compliant deployments across multiple environments,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 Dev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Integration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Troubleshot deployment failures, metadata conflicts, and environmental issues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-hosted components, enhancing the overall stability and integrity of the deployment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break-fix releases and urgent deployments, adhering to strict governance, traceability, and compliance requirements, contributing to mission-critical solutions for the U.S. Army.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SAST/DAST tooling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Checkmarx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tracking, validating vulnerabilities, and ensuring that remediation is effective, thereby enhancing the security posture of application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cross-functional teams, providing insights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during sprint planning and ensuring compliance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cybersecurity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and maintained audit-ready documentation, including STIG checklists, configuration records, and deployment notes, enhancing the overall governance and compliance of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environment parity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configuration consistency across all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orgs and supporting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directly boosting operational efficiency and reducing configuration drift.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cybersecurity findings remediation processes by completing STIG requirements and addressing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ACAS/Nessus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findings, ultimately improving the security framework of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rollback strategies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deployments,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-based version control systems to manage changes and keep deployments secure and reliable.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all actions and changes, following best practices in maintaining compliance artifacts required for audits and quality reporting, ensuring a transparent and accountable deployment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MuleSoft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 teams to efficiently manage API gateway changes, ensuring secure connections and effective handling of secrets and tokens throughout deployment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features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engineering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deploying secure configurations, artifact handling, and gated approvals to streamline the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apply patches and cybersecurity standards across all environments, effectively communicating risks and compliance checks with stakeholders to maintain operational integrity.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multi-stage deployment techniques, ensuring adherence to best practices, thus enabling rapid, safe, and compliant delivery of crucial capabilities to the Army's recruiting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infrastructure issues impacting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integrations, ensuring overall system performance and responsiveness.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custom solutions for civil IT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project outcomes in planning and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delivering technology solutions that improved efficiency and reduced costs in construction management projects, integrating digital tools for better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technical specifications and managed system requirements, ensuring all project deliverables were met within specified timelines and adhered to quality control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in transitioning to automated, paperless contracting solutions,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Salesforce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communication and enhanced operational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Enabled successful project outcomes by conducting developmental testing, ensuring all software met rigorous standards of quality and compliance within regulated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hosting solutions, enhancing the performance and reliability of applications, while ensuring adherence to best practices in security and performance monitoring.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integrations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the analytical needs of project stakeholders and improve operational insights for planning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collaborating openly with stakeholders to refine processes and enhance product usability and team communication, aligning with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thorough documentation of all project phases to facilitate clear communication and ensure adherence to regulatory requirements, enhancing transparency within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by training team members in agile methodologies and modern programming practices, aligning team goals with organizational vision.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iterative development practices, ensuring flexibility and adaptability to client feedback throughout project development cycles, thus enhancing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design discussions, providing insights into best practices and leveraging trends in technology to improve service delivery in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