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heavily on web and mobile applications. Skilled in collaborating across teams and time zones to deliver quality features and improvements in network programming using languages including Go, Java, and Python. Adept in unit testing, API, and data management systems, with a strong foundational knowledge of algorithms, multi-threaded programming,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Java, Python, JavaScript,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Flask, Django, Node.js, React, Vue.js, Express,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MongoDB, Redis, Hadoop, Kafka, PostgreSQL, Elasticsearch,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Bitbucket, Travis CI, Webpack,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Mockito, Selenium, Postman, Cypress, Jest, SonarQube, Cucumber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w:t>
      </w:r>
      <w:r w:rsidRPr="003813CA">
        <w:rPr>
          <w:rStyle w:val="span"/>
          <w:rFonts w:ascii="Arial" w:eastAsia="Century Gothic" w:hAnsi="Arial" w:cs="Arial"/>
          <w:b/>
          <w:bCs/>
          <w:sz w:val="22"/>
          <w:szCs w:val="22"/>
        </w:rPr>
        <w:t xml:space="preserve">network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by actively engaging in implementing features and fixes for the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delivery platforms alongside cross-functional teams spread across various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Platform, API, and Data teams, contributing design revisions and refining code for complex systems, which enhanced system performance and reliability in </w:t>
      </w:r>
      <w:r w:rsidRPr="003813CA">
        <w:rPr>
          <w:rStyle w:val="span"/>
          <w:rFonts w:ascii="Arial" w:eastAsia="Century Gothic" w:hAnsi="Arial" w:cs="Arial"/>
          <w:b/>
          <w:bCs/>
          <w:sz w:val="22"/>
          <w:szCs w:val="22"/>
        </w:rPr>
        <w:t xml:space="preserve">production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scalable </w:t>
      </w:r>
      <w:r w:rsidRPr="003813CA">
        <w:rPr>
          <w:rStyle w:val="span"/>
          <w:rFonts w:ascii="Arial" w:eastAsia="Century Gothic" w:hAnsi="Arial" w:cs="Arial"/>
          <w:b/>
          <w:bCs/>
          <w:sz w:val="22"/>
          <w:szCs w:val="22"/>
        </w:rPr>
        <w:t xml:space="preserve">API endpoints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and ensuring that all components met stability requirements through rigorous testing prior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comprehensive test cases that validated the functionality of new features and mitigated the risk of regression bugs during product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leveraging knowledge of existing infrastructure while providing innovative approaches to improve operational efficiency and streamline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conduct </w:t>
      </w:r>
      <w:r w:rsidRPr="003813CA">
        <w:rPr>
          <w:rStyle w:val="span"/>
          <w:rFonts w:ascii="Arial" w:eastAsia="Century Gothic" w:hAnsi="Arial" w:cs="Arial"/>
          <w:b/>
          <w:bCs/>
          <w:sz w:val="22"/>
          <w:szCs w:val="22"/>
        </w:rPr>
        <w:t xml:space="preserve">functional,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stability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swiftly addressing any issues found to maintain high quality in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changes and system updates thoroughly before handoff, ensuring seamless transitions and clear communication of modifications made to the existing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participating in daily stand-ups and retrospectives to enhance team collaboration and maintain a sharp focus on timely deliverables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with peers to foster a culture of continuous improvement and knowledge sharing, encouraging team proficiency in adopting new </w:t>
      </w:r>
      <w:r w:rsidRPr="003813CA">
        <w:rPr>
          <w:rStyle w:val="span"/>
          <w:rFonts w:ascii="Arial" w:eastAsia="Century Gothic" w:hAnsi="Arial" w:cs="Arial"/>
          <w:b/>
          <w:bCs/>
          <w:sz w:val="22"/>
          <w:szCs w:val="22"/>
        </w:rPr>
        <w:t xml:space="preserve">programming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multi-threaded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use of resources and improved performance metrics during peak load times, contributing to project success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scripting languages, including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tasks that improved the deployment pipeline and reduced the turnaround time for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rotations to monitor deployed services, troubleshoot production issues, and reduce downtime while supporting the ongoing development of the data delivery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the industry to propose and experiment with various tools and frameworks that could potentially enhance project delivery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team members to mentor them in best practices of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promoting growth within the technical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project documentation was maintained and accessible, facilitating knowledge transfer and better onboarding experiences for new joiners.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project management for planning, bidding, and construction management, while collaborating with cross-functional teams to achieve product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transformation by implementing </w:t>
      </w:r>
      <w:r w:rsidRPr="003813CA">
        <w:rPr>
          <w:rStyle w:val="span"/>
          <w:rFonts w:ascii="Arial" w:eastAsia="Century Gothic" w:hAnsi="Arial" w:cs="Arial"/>
          <w:b/>
          <w:bCs/>
          <w:sz w:val="22"/>
          <w:szCs w:val="22"/>
        </w:rPr>
        <w:t xml:space="preserve">paperless contracting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departmental adherence to industry standards and fostering organizational efficiency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backend services that integrated seamlessly with </w:t>
      </w:r>
      <w:r w:rsidRPr="003813CA">
        <w:rPr>
          <w:rStyle w:val="span"/>
          <w:rFonts w:ascii="Arial" w:eastAsia="Century Gothic" w:hAnsi="Arial" w:cs="Arial"/>
          <w:b/>
          <w:bCs/>
          <w:sz w:val="22"/>
          <w:szCs w:val="22"/>
        </w:rPr>
        <w:t xml:space="preserve">customer-facing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robust and reliable performance under varying load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collaboration with stakeholders to gather requirements for new features, translating client needs into functional specifications that guided development efforts and ensured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strategies, including automated and manual testing processes, to verify the functionality of web applications while cooperating closely with the QA team for bug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revise information systems, optimizing data flow processes by introducing new methodologies and tools based on best practices from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integrity by performing continuous integration and continuous deployment (CI/CD) practices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time-to-market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structure algorithms such as </w:t>
      </w:r>
      <w:r w:rsidRPr="003813CA">
        <w:rPr>
          <w:rStyle w:val="span"/>
          <w:rFonts w:ascii="Arial" w:eastAsia="Century Gothic" w:hAnsi="Arial" w:cs="Arial"/>
          <w:b/>
          <w:bCs/>
          <w:sz w:val="22"/>
          <w:szCs w:val="22"/>
        </w:rPr>
        <w:t xml:space="preserve">sorting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searching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 traversal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developing innovative solutions that improved data processing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projects in compliance with regulatory requirements in construction management by providing digital solutions that ensured thorough documentation and traceability.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several agile teams, showcasing adaptability to changing project requirements and a commitment to mutual team success in the end-to-end product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with other developers, emphasizing the importance of ongoing learning in programming languages and frameworks to stay ahead of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Accomplished effective communication with clients and internal teams alike, ensuring that all deliverables met required specifications and timelines while fostering strong professional relationships.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