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ability to adapt quickly and deliver high-quality code using various frameworks and tools, making significant contributions to team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Angular, VueJS, Django, Flask, Ruby on Rails, ASP.NET,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Flutter, Xamarin, Ionic, Swift, Kotlin, Objective-C, Cordova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Firebase, Oracle,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VS Code, Eclipse, JIRA,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maintainable web applications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user interactions and integrating RESTful APIs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project requirements, ensuring software development aligned with business objectives, resulting in enhanced project outcomes and a proactive workflow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architectural decisions, sharing knowledge about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fostering a culture of continuous improvement and shared learning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development cycles, focusing on delivering incremental software updates, facilitating sprint planning, and engaging in daily stand-ups to enhance team communication and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testing pipeline that ensured high code quality through effective unit and integration tests, driving down bug counts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enhanced application functionality, including payment gateways and social media logins, increasing user engagement and streamlining user experiences with seamless integrations.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create intuitive user interfaces,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pre-processors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 like BEM to enhance frontend consistency and responsiveness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introduced new technologies that improved existing workflows, leading to more efficient coding standards and reducing project delivery times, contributing to overall team productivity enhancements.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the architectural evolution of the software stack, focusing on modular component design and setting the groundwork for scalable product features in line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coding standards and effective development practices, creating an inclusive environment that encouraged knowledge sharing and professional growth and skill enhancement.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DevOps practices involving continuous integration and continuous deployment (CI/CD) pipelines, streamlining the deployment process and significantly reducing the time between commits and deployment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software designs and architecture evolving from agile meetings, which assisted in tracking project progress and aligning team efforts more efficiently towards common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metrics,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user experiences and timely interventions to address performance-related issues as they arose.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primarily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source code collaboratively, ensuring a structured and efficient software development lifecycle while supporting team coordination across different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executed innovative software solutions for complex challenges within various projects, enhancing operational efficiency and reinforcing the company’s position as a leader in technology-driven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specialized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to streamline project management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while ensuring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project specifications and create tailored software solutions that enhanced operational efficiencies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inspection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interfaces for web and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user experience by employing best practices in user-centered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methodologies, leading to better project visibility and adaptability to changing client needs, enabling the team to adjust features promptly based on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processes by developing RESTful services, ensuring robust data management and real-time analysis capabilities for various metrics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 and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system integration tests, identifying and resolving defects before deployment, thus maintaining high application reliability and performance through meticulous attention to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data retrieval processes and robustness in transaction management for handling high volumes of user data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collaborative efforts across technical and non-technical teams, improving communication pathways and project workflows, leading to successful outcomes in application development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enabling a seamless development environment that facilitated quicker delivery cycles and isolated application testing in multiple setups.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application architecture, contributing to a shared knowledge base that ensured the continuity of project understanding among team members across different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interactions to gather feedback and facilitate software adaptations, enabling enhanced customer satisfaction through responsive adjustments to software features and functions.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through implementing best practices and coding standards, recognizing potential vulnerabilities early and addressing them effectively to maintain integrity and privacy across all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