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in software development, specializing in web and mobile applications. Proven expertise in HTML, CSS, JavaScript, and frameworks like React and Vue.js. Skilled in collaborating with cross-functional teams, optimizing web performance, and leveraging AI coding assistants for rapid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React, Vue.js, Nuxt.js, Next.js,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Figma, Visual Studio Code, Chrome DevTools, Node.js,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w:t>
      </w:r>
      <w:r w:rsidRPr="003813CA">
        <w:rPr>
          <w:rFonts w:ascii="Arial" w:eastAsia="Century Gothic" w:hAnsi="Arial" w:cs="Arial"/>
          <w:sz w:val="22"/>
          <w:szCs w:val="22"/>
        </w:rPr>
        <w:t xml:space="preserve"> Responsive Design, User-Centered Design, Prototyping, Wireframing, A/B Testing, SEO Optimization, Accessibility, Design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Tools:</w:t>
      </w:r>
      <w:r w:rsidRPr="003813CA">
        <w:rPr>
          <w:rFonts w:ascii="Arial" w:eastAsia="Century Gothic" w:hAnsi="Arial" w:cs="Arial"/>
          <w:sz w:val="22"/>
          <w:szCs w:val="22"/>
        </w:rPr>
        <w:t xml:space="preserve"> GitHub Copilot, Cursor, Claude, ChatGPT, CodePen, Stack Overflow, Postman, AI Coding Assistants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Code Splitting, Lazy Loading, Performance Metrics, Analytics Integration, Cross-Browser Compatibility, Caching Strategies, Content Delivery Networks (CDN), Progressive Web Apps (PWA)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Slack, Jira, Trello, Confluence, Zoom, Microsoft Teams, GitLab, Asana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the GetBlock website, effectively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with a strong focus on brand consistency, delivering engaging user experiences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marketing team to create, optimize, and launch landing pages and campaign microsites,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enhance engagement and conversion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coding assistants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processes, improving code quality and incorporating innovative solutions that cater to user needs and positioning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third-party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analytics services, chat widgets, and forms to provide a sophisticated and interactive user experience on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innovative experiments with the marketing team, utilizing feedback mechanisms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A/B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continuous improvements and adapt to user preferences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pages for performance, ensuring quick load times and responsiveness, which contributed to enhanced user satisfaction through meticulous maintenance and ongoing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collaborations to brainstorm new features and refresh the existing marketing assets, promoting a culture of knowledge sharing and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consistent communication with team members to ensure alignment on project objectives and timelines, demonstrating exceptional adaptability and commitment to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tasks concurrently while adhering to deadlines by effectively prioritizing work and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task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peers, fostering an environment of quality and innovation through collaborative programming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meetings where construction and feedback on UI elements were discussed, ensuring that all designs were functional and maintained brand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development practices such as responsive web design and progressive enhancement to ensure compatibility across a range of devices and browsers during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for various projects, following best practices in modularity and maintainability, thereby enhancing development efficiency and code longevity.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Babel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dependencies and transpile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development processes and ensuring compatibility across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project updates and gathered input from marketing and design teams, showcasing openness to collaboration for refining our digital presence and product offerings.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frontend development efforts at Infotech, focusing on creating seamless and interactive user experiences for civil IT applications related to planning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 closely with cross-disciplinary teams to build robust solutions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customer requirements into technical specifications, utilizing in-depth analysis of user behavior data to inform design and optimization strategies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analytics and third-party services into existing applications,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ensuring consistent data flow throughout their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enhancements across existing applications, utilizing techniques such as code splitting and lazy loading to improve loading speeds and user retention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in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nurturing talent within the team and advocating for best coding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 collaboration among team members and ensuring reliable tracking of project changes and historical context for code evolution.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QA processes by developing unit tests and conducting code reviews, significantly reducing bugs and enhancing the overall quality of the delivered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successful rollout of applications by performing various forms of testing, including unit, integration, and performance testing, leading to smoother deployment processes and improved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workshops to upskill team members in emerging technologies and industry trends, promoting a culture of continuous learning and adaptability among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similar tools to communicate design elements effectively between developers and designers, ensuring accurate translation of brand guidelines into functional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clients to understand their needs concerning civil IT projects, translating those into actionable tasks that prioritized user experience and operational functionality.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