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the development of web and mobile applications. Proficient in C#, .NET, Angular, and SQL. Proven track record of engaging with stakeholders for requirements analysis and system design. Expertise in legacy system integration and developing robust database architectures. Strong problem-solving skills combined with an adaptive mindset for working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Python, Java, Ruby, PHP, HTML,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Angular, Kendo UI, Ionic, REST, SOAP, Entity Framework, jQuery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Microsoft Azure, NoSQL, Oracle,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Microsoft Visual Studio, Docker, JIRA, Azure DevOps, Postman, Visual Studio Code, Linux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Heroku, Firebase, Google Cloud Platform, CI/CD Pipelines, Load Balancers, Serverless Architecture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met complex business requirements and improved user experience through collaborative design sessions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database schema for a major project that enhanced performance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while ensuring data integrity across legacy systems and integrations.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the full software development lifecycle (SDLC) with a focus on agile methodologies, constantly integrating feedback from end-users and improving development cycles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transformation of legacy systems into modern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ensuring seamless integration with existing platforms, thereby enhancing overall operational efficiency for enterprise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mobile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Ionic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cross-platform experience closely aligned with business requirements, significantly increasing adoption rates among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 eliciting requirements from non-technical users, translating them into effective technical solutions using visualization tools and documentation methods.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code quality through regular code reviews and pair programming sessions, fostering a culture of continuous improvement among team members while adhering to best practices in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Adapted existing applications to utilize cloud services, optimizing performance and scalability in a cloud environment, specifically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containerization.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junior developers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and tools, mentoring them on business-critical applications and enhancing team productivity, while ensuring knowledge transfer.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rigorous documentation for system designs and technical specifications, improving troubleshooting efficiency and knowledge sharing across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planning and execution of QA tests and user acceptance testing (UAT) to validate client requirements and functionality of developed applications, significantly reducing post-deployment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integration processes by developing custom connectors for third-party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SOAP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seamless data exchanges and improving overall system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database migrations and rollouts, using version control and deployment strategies that minimized downtime while enhancing data accessibility and business continuity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metrics and analytics data to continually refine and enhance application performance based on user feedback and behavioral trends, driving strategic decisions for future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modern frontend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 rich user interface experience, thereby driving user engagement and satisfaction.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specialized web solutions for civil engineering projects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project workflows in planning and construction management for clients in the civil IT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dynamic web applications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seamless user interfaces that adhere to required design specifications and user accessibility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SQL database designs that supported intricate data models and transactions, providing stakeholders with robust reporting tools essential for project management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gather requirements and establish project scope, facilitating effective communication between technical teams and stakeholders to deliver quality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in the migration of legacy applications to more modern frameworks, leveraging industry-standard libraries and ensuring successful integration with existing infrastructure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tuning and optimization of SQL queries and database procedures, providing critical insights that improved system response times and reduced resource consumption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control, successfully minimizing merge conflicts and enhancing team collaboration on shared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user training and support for new software implementations, ensuring end-users were equipped to leverage technology for enhanced productivity in their roles as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managed system integrations with third-party applications, ensuring data consistency and reliability across platforms while streamlining business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in software development methodologies to manage project timelines and deliverables effectively while maintaining strong communication across cross-functional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development and rollout of service-oriented architecture (SOA) principles within client projects, improving overall system flexibility and responsiveness to business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assessed emerging technologies pertinent to civil engineering digital solutions, making recommendations for enhancements that kept the company competitive in a fast-evolving tech landscape.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