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detail-oriented Software Engineer with over 11 years of experience in designing, developing, and deploying scalable web and mobile applications. Proficient in leading Agile teams and implementing robust solutions using JavaScript, React, Java, Python, and AWS. Adept at utilizing modern development practices, enhancing IT systems, and improving software functionality to drive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HTML, CSS, SQL,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Django, Flask, Spring Boot,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Infrastructure:</w:t>
      </w:r>
      <w:r w:rsidRPr="003813CA">
        <w:rPr>
          <w:rFonts w:ascii="Arial" w:eastAsia="Century Gothic" w:hAnsi="Arial" w:cs="Arial"/>
          <w:sz w:val="22"/>
          <w:szCs w:val="22"/>
        </w:rPr>
        <w:t xml:space="preserve"> AWS, Azure, Google Cloud Platform, Terraform, Docker, Kubernetes,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APIs, GraphQL, Microservices, Serverless architecture, Swagger, OpenAPI, RabbitMQ,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Postman, Visual Studio Code, Eclipse, IntelliJ IDEA,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CI/CD, TDD, BDD, DevOps, Lean Software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deployment of complex software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secure and efficient code practices to meet project requirements and ensure optimal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create innovative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satisfaction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cloud-based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reliable application performance while adhering to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frontend technologies, enabling seamless communication between applications and improving data accessibility and performance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practices, optimizing cloud setups and automations which minimized downtime and expedited deployment processes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for junior developers, fostering a collaborative and knowledge-sharing environment that enhanced team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solutions, ensuring efficient data retrieval and manipulation while maintaining integrity and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strategies, including automated unit and integration tests, ensuring software reliability and compliance with project specifications, in line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discussions and retrospectives, actively contributing ideas that enhanced development processes and increased project efficiency for various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by attending workshops and industry conferences, staying informed on the latest technologies and methodologies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technical specifications and development processes, ensuring clarity and coherence in project communication, which improved stakeholder collaboration and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into daily workflows, maintaining code quality and facilitating team collaboration across various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through rigorous profiling and benchmarking using tools to identify bottlenecks while implementing optimizations based on analytical findings to improve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system upgrades and maintenance independently, streamlining operations and ensuring minimal disruption during transitions with a focus on sustainability and modern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IT security protocols while developing software solutions, identifying potential vulnerabilities, and implementing best practices that safeguarded sensitive information throughout the software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digital solutions for civil IT, enhancing project management systems that streamlined workflows in planning and construction management for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accurate technical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software functions with business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rapidly deploy and scale applications, ensuring that services could communicate effectively while reducing overall operational complexity in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processes for deployment and testing, which improved the consistency and reliability of software releases and maintenance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practices to administer and maintain IT systems by adhering to industry standards, significantly reducing vulnerabilities and streamlining system operations for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in various project environments to enhance developer collaboration, ensuring adaptability to changing project scopes and client needs while delivering successful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that significantly improved integration capabilities between disparate systems, which facilitated data exchange and accelerated project timelines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and feedback sessions, promoting a culture of continuous improvement while ensuring all voices were heard and documented for process evolution.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on newly deployed systems, enabling clients to maximize the utilization of technologies introduced to their organizational 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contracting processes by developing paperless digital solutions, advocating for environmental sustainability while improving efficiency in civil project management tasks throughout the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teams across multiple disciplines, improving communication and collaboration channels that enhanced documentation practices and project outcomes through unified effort.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documentation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delivery and organizational knowledge management throughout project lifecycles in a fast-paced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