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highly skilled IT Applications Developer with over 11 years of experience in software development, specializing in web and mobile applications using .NET, C#, HTML, CSS, and JavaScript. Adept at collaborating with cross-functional teams to drive innovation and efficiency, while ensuring software functionality aligns with user needs and specifications.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HTML, CSS,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jQuery, Entity Framework, React, Angular, Bootstrap,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Azure DevOps, Visual Studio, SQL Server,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MSTest, Selenium, NUnit, Fiddler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DevOps,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solutions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in high-demand environments while adhering to best programming practices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and interactive frontend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innovative design and seamless navigation across diverse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owners, designers, and QA teams to define, design, and ship new software features, effectively translating complex requirements into actionable tasks for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to peers, which improved code quality and fostered a culture of continuous improvement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resolved software defects and issues in a timely manner,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Fiddler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delivery of high-quality web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within civil IT domains such as planning and construction management, enhancing project efficiency and stakeholder collaboration throughout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tailored for civil engineering projects, gaining valuable insights into industry needs and creating user-centric tools for planning, bidding, inspection, and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 plans and maintained quality assurance standards by employing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delivery of error-free applications to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among cross-functional teams while adapting to rapid changes in project requirements, showcasing strong capabilities in Agile methodologies and cross-team collaboration.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