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professional with 11 years of experience in software development, specializing in web and mobile applications. Proven expertise in leading platform engineering efforts focused on infrastructure, reliability, and security. Strong proficiency in AWS, GCP, Terraform, CI/CD, and Containerization technologies, with a track record of optimizing processes and mentoring engineering teams.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Infrastructure:</w:t>
      </w:r>
      <w:r w:rsidRPr="003813CA">
        <w:rPr>
          <w:rFonts w:ascii="Arial" w:eastAsia="Century Gothic" w:hAnsi="Arial" w:cs="Arial"/>
          <w:sz w:val="22"/>
          <w:szCs w:val="22"/>
        </w:rPr>
        <w:t xml:space="preserve"> AWS, GCP, Azure, Heroku, DigitalOcean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Terraform, Jenkins, GitLab CI, CircleCI,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Security:</w:t>
      </w:r>
      <w:r w:rsidRPr="003813CA">
        <w:rPr>
          <w:rFonts w:ascii="Arial" w:eastAsia="Century Gothic" w:hAnsi="Arial" w:cs="Arial"/>
          <w:sz w:val="22"/>
          <w:szCs w:val="22"/>
        </w:rPr>
        <w:t xml:space="preserve"> Datadog, Prometheus, Grafana, ELK Stack, Splunk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Go, JavaScript, TypeScript, Ruby,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Tools:</w:t>
      </w:r>
      <w:r w:rsidRPr="003813CA">
        <w:rPr>
          <w:rFonts w:ascii="Arial" w:eastAsia="Century Gothic" w:hAnsi="Arial" w:cs="Arial"/>
          <w:sz w:val="22"/>
          <w:szCs w:val="22"/>
        </w:rPr>
        <w:t xml:space="preserve"> React, Node.js, Express, Flask, Django, GraphQL</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platform engineering efforts at Blend360 by developing infrastructure strategies that ensured scalability, reliability, and security while fostering a culture of mentorship and continuous improvement within the DevOps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comprehensive monitoring solutions using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Datadog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effectively reduce Mean Time to Detect (MTTD) for potential system outages, enhancing overall operational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security protocols by integrating </w:t>
      </w:r>
      <w:r w:rsidRPr="003813CA">
        <w:rPr>
          <w:rStyle w:val="span"/>
          <w:rFonts w:ascii="Arial" w:eastAsia="Century Gothic" w:hAnsi="Arial" w:cs="Arial"/>
          <w:b/>
          <w:bCs/>
          <w:sz w:val="22"/>
          <w:szCs w:val="22"/>
        </w:rPr>
        <w:t xml:space="preserve">DevSecOps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into the software development lifecycle, significantly improving the vulnerability management processes and compliance to standards like SOC 2 and GDPR.</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Successfully enhanced CI/CD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GitLab CI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a culture of automation which led to more efficient and frequent software deployments without compromising on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architecture reviews and system audits, successfully identifying infrastructural gaps and delivering solutions to optimize resource allocation and cost-efficiency.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Onboarded new team members, imparting knowledge on best practices in platform engineering and encouraging them to take ownership of their projects while promoting a collaborative work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providing them with guidance on technical skills and professional development, leading to increased team productivity and project success rate.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cost monitoring strategies that prioritized performance while reducing infrastructure costs, leading to optimizations that had a significant impact on the overall budget.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deployed, and managed robust, low-latency cloud infrastructure that supported blockchain ecosystems, effectively improving performance and user experiences within the platform.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strong collaborative relationships with cross-functional teams ensuring alignment on project deliverables and business objectives, thereby enhancing organizational synergy and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innovation by encouraging team brainstorming sessions to explore new technologies and methodologies that could improve platform reliability and developer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initiative for developer happiness by introducing automation tools that eliminated repetitive tasks, allowing engineers to focus on higher-value work and improving morale across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self-service infrastructure solutions for engineering teams, enabling them to deploy applications independently while maintaining compliance with security and operational guidelines.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strategic planning meetings with executive leadership to align platform engineering goals with the overall business strategy to ensure a unified direction toward growth and success.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adoption of containerization solutions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efficiency and scalability of application deployments in cloud environments.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as a Software Engineer at Infotech Inc, where I collaborated with cross-functional teams to create digital solutions for planning and construction management, enhancing operational efficiencies and compliance.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web applications for civil infrastructure projects utilizing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increasing accessibility of data and project monitoring for stakeholders through intuitive and user-friendly interfaces.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RESTful APIs to facilitate data exchange between front-end applications and backend services ensuring high performance and reliability within project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software testing protocols using automated testing tools to ensure the delivery of high-quality software products for digital solutions in civil IT, reducing the number of production bugs.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adoption of cloud services in infrastructure projects by integrating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hosting applications and managing databases, streamlining operations and improving project delivery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engineers to gather requirements and translate them into technical specifications for various software applications related to civil IT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provided constructive feedback to team members, fostering an environment of continuous improvement and adherence to best coding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 sharing sessions to educate other team members on emerging technologies in software development, enhancing the overall skill set of the engineering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business analysts to identify user needs and requirements for construction management software ensuring alignment between technical solutions and client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the development of applications that support paperless contracting processes, effectively reducing administrative overhead and enhancing compliance within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troubleshooting and optimizing existing applications, implementing performance enhancements that significantly improved response times for users working on civil infrastructure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 documentation and technical specifications for projects, ensuring comprehensive guides were available to support end users in understanding and utilizing software solutions effectively.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