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technology leader with over 11 years of experience in software development, specializing in web and mobile applications. Proficient in ASP.NET/.NET Core, CI/CD pipelines, and pioneering AI tooling strategies to enhance operational efficiency and team productivity. Adept at driving architectural decisions and implementing full-stack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.NET Core, React,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Serverless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CircleCI, Travis CI,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Amazon Bedrock, Copilot, LLM Tooling,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JUnit, NUnit, Jest, Mocha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definition and implementation of robust software solutions, transitioning legacy applications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ensuring minimal service interruptions and improved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Conceptualized and executed a comprehensive migration plan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involving collaboration across engineering teams to maintain application stability and achieve zero downtime throughout the transition.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the formalization of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Amazon Bedrock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coding copilots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Cursor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the development of standards for prompt patterns and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team leadership initiatives, focusing on hiring, mentoring, and empowering both junior and senior full-stack engineers to foster a dynamic and collaborative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development practices such as automated testing techniques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 setups, contributing to the steady increase of deployment frequency and software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cross-functional teams to define technical strategy including tooling, security, and scaling for the upcoming SqlDBM v2 release, ensuring alignment with business objectives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a clean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frontend, establishing best practices for code readability and modularity that facilitated easier collaborations and expedited feature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monitored system performance and user analytics to inform ongoing development iterations, adapting features based on real-world data and feedback to enhance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a cultural shift within the engineering team towards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mentality, emphasizing collaboration between development and operations teams to streamline workflows and improve product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observability practices for production systems, implementing tracking and logging solutions to enhance debugging processes and facilitate rapid response to incidents.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to enforce quality standards and ensure adherence to architectural principles, mentoring teams in best practices and advanced coding techniques.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scalable civil IT solutions that enhanced planning, bidding, and construction management processes, integrating digital technology into traditional workflows for increased efficiency and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transformation of paperless contracting systems, improving stakeholder collaboration and simplifying project tracking through innovative digital solutions that merged technology with on-site management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client interactions, involving agile methodologies to iteratively enhance functionality based on ongoing client feedback and performance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teams to implement integration solutions that facilitated interoperability between various software applications within large-scale civil engineering projects, ensuring seamless data sharing.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advancement of automated bid and procurement tools, enhancing client engagements and project tracking via effective digital applications tailored for civil projects, demonstrating a clear understanding of user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implementation of quality assurance practices, incorporating unit tests and integration tests aimed at mitigating software defects and enhancing deployment confidence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with clients to assess user needs and demonstrate new functionalities, gathering insights to further inform the development of compliant software solutions in civil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deployment cycles through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enabling rapid iterations and deployments which significantly shortened time to market for critical features and enhancements.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