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technical leader with over 11 years of experience in software development specializing in DevSecOps practices, cloud operations, and CI/CD processes. Proven track record of automating complex deployments, implementing security best practices, and mentoring engineering teams for enhanced operational efficiency in high-stakes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Azure AKS, Azure Key Vault, CloudFormation, GCP, Multi-Cloud,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CI/CD, Jenkins, Bamboo, GitOps, Terraform, Ansible,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Infrastructure as Code, Bash, PowerShell, Python, JSON, YAML, Shell Scripting, Groovy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SAST/DAST, ISO 27001, SOC 2, Vulnerability Scanning, SIEM, IAM, Azure AD, Secrets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New Relic, Prometheus, Grafana, ELK Stack, Splunk, Datadog, CloudWatch, Application Insights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DevSecOps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DevSecOps engineers at Blend360, driving cultural and technical shifts towards security-first development methods while ensuring operational excellence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automated CI/CD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more consistent and reliable software releases while integrating security tests across development pipelines to fortify operational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streamlined and repeatable infrastructure deployment which supported critical applications and service availability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monitoring solutions via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ensured visibility of system health and performance, facilitating rapid incident response and proactive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across cross-functional teams, driving initiatives to optimize cloud resource utilization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resulting in significant cost savings without compromising performance or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cloud migration projects from on-premises solutions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scalability, security, and performance through effective architecture design and meticulous change management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continuous improvement within the team, identifying inefficiencies within existing workflows and implementing process automation strategies that enhanced delivery speed and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disciplined change management policies aligning with industry standards,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compliance, while ensuring all stakeholders adhered to best practices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their growth in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cultivating a culture of shared knowledge and enhancing the team’s capability to manage complex technical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incident response practices that included participating in on-call rotations, which improved the efficiency of problem resolution and reduced system downtime across all operational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workflows and CI/CD pipelines at Infotech Inc,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and deployment of microservices within a civil IT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building resilient digital solutions focused on planning and construction management, ensuring robust integration with the company’s project management solutions enhancing user satisfaction and product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automated testing and compliance checks aligned with industry standards,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guarantee quality and reliability in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software development teams to design and execute infrastructure solutions that promoted cost efficiency and improved service delivery in a competitive civil IT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while ensuring alignment with operational goals, maintaining a strong focus on security and performance improvement through best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learning and adaptation of best practices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networking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team’s capabilities in adoption, governance, and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various projects emphasizing paperless contracting and management, effectively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delivery to enhance client satisfaction in civil infrastructure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decisions to streamline project deliverables and client communications, establishing a reputation for reliability and innovation in the company’s approach to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strong partnerships with project stakeholders through consistent communication and proactive issue resolution to ensure alignment on project goals and successful outcome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team’s overall performance by mentoring peers in modern development methodologies, ensuring all team members were equipped with technical skills necessary for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