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experience in software development, focusing on building robust web and mobile applications. Proficient in Linux, Kubernetes, RabbitMQ, and other distributed systems for high-performance computing solutions. Proven track record in developing advanced algorithms and optimizing architectures for scalability and reliability.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Go,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Spring Boot, jQuery,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Terraform,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MySQL, Redis,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Message Brokers &amp; Tools:</w:t>
      </w:r>
      <w:r w:rsidRPr="003813CA">
        <w:rPr>
          <w:rFonts w:ascii="Arial" w:eastAsia="Century Gothic" w:hAnsi="Arial" w:cs="Arial"/>
          <w:sz w:val="22"/>
          <w:szCs w:val="22"/>
        </w:rPr>
        <w:t xml:space="preserve"> RabbitMQ, Kafka, NATS, Redis Streams, ActiveMQ</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distributed systems using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ensure high availability and scalability of applications across multi-cloud environments, enhancing efficient resource utilization and performance monitoring.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independent deployment, continuous integration, and testing, resulting in a more agile and responsive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deployment of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managing environment configurations with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performance through detailed analysis of existing applications, enhancing algorithm efficiency and code maintainability, particularly in handling demanding workloads in high-performance computing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investigating system bottlenecks and proposing innovative solutions, which significantly improved response times and user satisfaction across various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debugging and troubleshooting processes, employing tools like </w:t>
      </w:r>
      <w:r w:rsidRPr="003813CA">
        <w:rPr>
          <w:rStyle w:val="span"/>
          <w:rFonts w:ascii="Arial" w:eastAsia="Century Gothic" w:hAnsi="Arial" w:cs="Arial"/>
          <w:b/>
          <w:bCs/>
          <w:sz w:val="22"/>
          <w:szCs w:val="22"/>
        </w:rPr>
        <w:t xml:space="preserve">GDB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Valgrind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resolve technical issues and promote system stability and performance at scale.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robust logging and monitoring practices using </w:t>
      </w:r>
      <w:r w:rsidRPr="003813CA">
        <w:rPr>
          <w:rStyle w:val="span"/>
          <w:rFonts w:ascii="Arial" w:eastAsia="Century Gothic" w:hAnsi="Arial" w:cs="Arial"/>
          <w:b/>
          <w:bCs/>
          <w:sz w:val="22"/>
          <w:szCs w:val="22"/>
        </w:rPr>
        <w:t xml:space="preserve">ELK Stack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provided actionable insights into system performance and user behaviors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through code reviews and mentoring, fostering a collaborative learning environment that promoted best practices in coding and software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solutions prioritizing security and best practices compliance, aligning systems with standards and policies while enhancing data protection measures across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designing and executing unit tests and integration tests, ensuring comprehensive code coverage and maintaining high standards of quality assurance in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adoption of container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application deployment processes, and enhancing system resilience through effective configurations and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Innovated software solutions leveraging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message broker, ensuring efficient communication between distributed systems and enhancing system resilience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conducting system architecture reviews and proposing improvements based on current trends in high-performance computing, ensuring our solutions remain competitive and scalable in the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methodology teams, facilitating Scrum meetings and sprint planning sessions, which fostered a focused environment achieving project goals effectively and timely.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strategies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more consistency and repeatability in deployments while also simplifying disaster recovery processes.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tailored to enhance project management efficiency in civil IT sectors,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bidding and inspection processes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database systems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smooth data transitions and analytical querying for generating project insights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a team to create and deploy web applications for digital solutions in planning phases, ensuring compliance with industry standards and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Led the integration of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improving the user interface and enhancing user engagement through cohesive design and functionality for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using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communication between front-end and back-end systems was efficient, consistent, and easily manageable for continuous software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refactoring and technical debt analysis, emphasizing clean code practices to improve maintainability and the overall quality of the software solutions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sessions, working directly with clients to validate features and functionalities developed, ensuring solutions met business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effectively while maintaining deliverables, through strategic planning, prioritization, and team collaboration, aligning project goals with business outcomes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collaborative development efforts within the team were seamless and that code integrity was maintained across all stages of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Responsible for identifying software performance issues within existing applications and devising optimization strategies, leading to enhanced operational efficiency across all digital services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documentation of development processes and software designs, aiding in maintaining knowledge continuity within the team and ensuring clarity for future developments.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showcasing effective use of digital tools in project management, enhancing their capacity to manage construction projects efficiently.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