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building scalable product experiences with a dedication to education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TypeScript, Java, C++,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Vue.js, Angular, Svelte,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GraphQL, Express, Django, Spring, Ruby on Rails, Firebase,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Amazon Web Services (AWS), Azure, PostgreSQL, MongoDB, Jenkins,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TensorFlow, PyTorch, Hugging Face, OpenAI APIs, Scikit-learn, FastAPI, Natural Language Processing (NLP)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partners receive timely and accurate data from multiple sources, enhancing educational outcomes for diverse learners.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experiences for educators and students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Khan Academy Tutor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remote-first development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features rapidly,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streamlining the deployment process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to integrate with internal and third-party services,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and security, while ensuring ease of access for educators and learners.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personalize learning experiences, allowing users to receive tailored educational recommendations based on their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knowledge-sharing sessions,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 among the engineering team members in achieving product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critical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resolve complex issues in production environments, ensuring minimal downtime and optimal user satisfaction in accordance with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utilizing agile methodologies to continuously improve product delivery and align development with organizational mission and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user journey analysis, ensuring the designs meet educational needs and adhere closely to industry standards for accessibility and inclusivity.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guides for implemented features, promoting transparency and understanding, which resulted in enhanced support and user experience for the education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state-of-the-art learning science in products, working closely with educational researchers to develop features that accurately identify and address learning gaps for students.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mobile users and enhancing accessibility for users from under-resourced backgrounds, ensuring equal opportunities in education.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tools for planning and construction management in public sector projects, ensuring software met industry-specific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efficiency in workflows and documentation processes for construction management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field workers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real-time data collection and management during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robust data storage and retrieval mechanisms for significant data related to bidding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stakeholders to gather requirements and provide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feedback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product features tailored to the unique challenges faced by civil construction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ensuring constant iteration and alignment with business requirements, resulting in successful project completions for municipal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automated tests for applications to ensure stability and robustness of the software being delivered, enhancing reliability in project delivery to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to uphold the high standards of user experience while ensuring the integrity of data handling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troubleshoot issues and resolve technical challenges, fostering strong relationships and trust with partners while ensuring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using industry-standard tools and practices, enhancing team competency levels and promoting a culture of learning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integrations with third-party services for construction materials and workforce management, ensuring seamless interactions within systems relied on by engineers and field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systems and features, aiding user onboarding and supporting ongoing training initiatives for teams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