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Developer with 11 years of experience in software development, focusing on web and mobile applications. Proficient in both frontend and backend technologies, demonstrating expertise in Vue.js, Nest.js, and TypeScript. Proven ability to excel in collaborative environments and implement scalable solutions using modern development practices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JavaScript, HTML5, CSS3, Bootstrap, Vuetify,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Nest.js, Express.js, TypeScript, Node.js, Java, PHP, Laravel,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MongoDB, Redis, PostgreSQL, MySQL, Firebase,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CI/CD, Jenkins, Git, GitHub, GitLab,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GraphQL, Stripe API, Zendesk API, RabbitMQ, Firebase Cloud Functions, Twilio API, PayPal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utilizing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ensuring responsive design and </w:t>
      </w:r>
      <w:r w:rsidRPr="003813CA">
        <w:rPr>
          <w:rStyle w:val="span"/>
          <w:rFonts w:ascii="Arial" w:eastAsia="Century Gothic" w:hAnsi="Arial" w:cs="Arial"/>
          <w:b/>
          <w:bCs/>
          <w:sz w:val="22"/>
          <w:szCs w:val="22"/>
        </w:rPr>
        <w:t xml:space="preserve">cross-browser compatibility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define, design, and implement new features that align with user needs and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such as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payment processing and </w:t>
      </w:r>
      <w:r w:rsidRPr="003813CA">
        <w:rPr>
          <w:rStyle w:val="span"/>
          <w:rFonts w:ascii="Arial" w:eastAsia="Century Gothic" w:hAnsi="Arial" w:cs="Arial"/>
          <w:b/>
          <w:bCs/>
          <w:sz w:val="22"/>
          <w:szCs w:val="22"/>
        </w:rPr>
        <w:t xml:space="preserve">Zendesk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customer service, enabling seamless interactions between users and the platform without compromising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development and deployment, modernizing workflows and ensuring consistency across various environments, benefiting teams during both development and production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 management strategies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efficient data retrieval and storage, thus improving application performance and user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message queues, enhancing application performance and reliability while implementing asynchronous data processing workflows that are robust and efficient.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adhering to best practices and agile methodologies, conducting code reviews and participating in retrospective meetings to foster team quality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optimized performance across the software stack, employing debugging tools and analytical techniques to ensure optimal application performance across different user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technologies in the fullstack domain, actively participating in contributing to internal knowledge bases and discussions for shared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for seamless integration with various frontend frameworks, ensuring modular and scalable architecture of the applications to promote future enhancements without architecture overruns.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by leveraging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planning, bidding, and inspection processes within the construction management sector as part of the core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efficient databases, primarily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digital solutions helping streamline operations across construction project lifecycles, enhancing data availability and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gather requirements and ensure delivered software products matched project demands, employing agile methodologies for fast iterations and user feedback incorporation.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with </w:t>
      </w:r>
      <w:r w:rsidRPr="003813CA">
        <w:rPr>
          <w:rStyle w:val="span"/>
          <w:rFonts w:ascii="Arial" w:eastAsia="Century Gothic" w:hAnsi="Arial" w:cs="Arial"/>
          <w:b/>
          <w:bCs/>
          <w:sz w:val="22"/>
          <w:szCs w:val="22"/>
        </w:rPr>
        <w:t xml:space="preserve">modern web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development of mobile-friendly applications that significantly improved user engagement and facilitated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conducted peer reviews to ensure maintenance of code quality, improving overall project sustainability and facilitating knowledge sharing within teams for better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high-quality solutions within stringent deadlines while ensuring adherence to project management methodologies emphasizing agility and adaptability in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