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Proven expertise in ReactJS, Unity3D, and Unreal Engine, skilled in backend and frontend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C#, HTML5, CSS3,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Express.js, Unity3D, Unreal Engine, jQuery,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Jira, Webpack, Visual Studio Code, Postman, npm,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Firebase, PostgreSQL, MySQL, SQLite,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Heroku, Netlify, Vercel,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user experiences through advanced frontend features while ensuring seamless integration with backend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Unity3D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simulations and successfully ported several projects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visual fidelity for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technical needs into actionable tasks within an Agile framework, ensuring timely project delivery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workflows and improving deployment processes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reducing bugs in production environments through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communication between frontend applications and backend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providing constructive feedback to ensure adherence to coding standards while fostering a culture of accountability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type safety across projects, improving maintainability and reducing runtime errors in large-scale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interface design discussions, leveraging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improve usability across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simulation development, driving team skill development and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effective state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scalable and efficient in terms of resource usage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project architecture and codebases, assisting new team members in onboarding processes and promoting a clear understanding of workflow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effectively throughout the development cycle, expanding application capabilities and ensuring robust functionality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and implemented new technologies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industry trends and driving innovation within the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project completions through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skills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balancing multiple priorities while meeting deadlines and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dynamic server-side components, ensuring high performance and responsiveness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well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efficient data retrieval and management from various database architectures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design digital solutions that fit specific industry requirements, increasing efficiency through tailored software adaptations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cycles, attending daily stand-ups and sprint planning sessions that fostered collaboration and improved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extensive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product reliability and performance, resulting in consistent software quality for both new and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meetings to discuss client feedback regarding the digital solutions developed, leading to iterative improvements and enhanced user satisfaction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among developers and safeguarding project integrity through proper branching and merging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establishing best practices for software development that adhered to current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leading to a more user-centered approach in all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