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Developer with 11 years of experience specializing in web and mobile applications, with a strong focus on developing data pipelines and utilizing AWS tools. Proven ability to collaborate effectively within cross-functional teams to advance scientific and analytical expertise in the pharmaceutical and biotech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Glue, Amazon Aurora, Amazon Redshift, Kubernetes, Microsoft Fabric, CloudFormation,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HTML5,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ETL, Data Lakes, BigQuery, Data Warehouse, Tableau,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RESTful API, GraphQL,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CI/CD, Jenkins, Travis CI, Docker,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transformation and ingestion processes aligned with best practices in the biotech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on scientific data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create optimized workflows for data processing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data ingestion solutions that accommodate various data formats while maintaining data integrity and accuracy throughout the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Aurora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large datasets, optimizing data storage strategies for both analytical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an environment of continuous learning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enhanced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data processing applications to ensure high-quality code standards and efficient deployment cycles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enhancing scalability and reliability of applications deployed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 integrations for seamless data transfer between systems, enhancing cross-team collaboration and data accessibility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producing actionable insights that support key business decisions in research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that addressed challenges in data processing workflows, enabling teams to adapt to changing project requirements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data pipelines and systems architecture to provide clarity and direction for development teams and stakeholders alike, improving overall project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tested emerging technologies in data management to recommend integration into existing systems, resulting in enhanced operational efficiency and reduced processing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deployment processes, ensuring rapid delivery and integration of new features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power-user sessions to ensure team members were proficient in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optimal data engineering practices, boosting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 project management skills, consistently liaising with stakeholders to align development objectives with business needs, achieving project targets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front-end and back-end applications tailored to the civil IT and digital standards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capabilities within applications to support planning and inspection processes, ensuring compliance with industry regulations for construction management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transformation initiatives that redefined how organizations manage projects through automation and data-driven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 experience and deliver effective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changing project requirements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and debugging processes that ensured reliability and performance of applications in demanding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Fabric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data management practices, streamlining data access for various digital solutions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refactoring legacy systems to modern frameworks, enhancing performance, maintainability, and user engagement, significantly reducing downtime across project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systems effectively to collaborate with team members on software projects, ensuring seamless integration of diverse code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translate business needs into system requirements, providing technical insights and solutions aligned with project scopes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technologies and tools to improve the quality and speed of software development processes, maintaining a competitive edge in the digital market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through peer reviews and personal accountability for software performance, guaranteeing high standards in development practices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implementing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