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FullStack Software Engineer with over 11 years of experience in software development, focusing on web and mobile applications. Proven expertise in building scalable solutions and crafting robust RESTful APIs with .NET Web Services. Committed to enhancing product alignment and collaborative innovation within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TypeScript, SQL, HTML, CSS,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Entity Framework, Next.js, React, Redux,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S3,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Tools:</w:t>
      </w:r>
      <w:r w:rsidRPr="003813CA">
        <w:rPr>
          <w:rFonts w:ascii="Arial" w:eastAsia="Century Gothic" w:hAnsi="Arial" w:cs="Arial"/>
          <w:sz w:val="22"/>
          <w:szCs w:val="22"/>
        </w:rPr>
        <w:t xml:space="preserve"> Docker, Kubernetes, GitHub Actions, AWS, Azure DevOps,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Jasmine, Selenium, Mocha, Grafana,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and maintaining optimal resource utilization throughout various deployment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database integration, implementing complex data models that support efficient querying and transaction management for high-volume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user experience by collaborating closely with UI/UX designers to translate wireframes into responsive web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code reviews and implemented best practices in coding standards, contributing to enhanced code quality and maintainability across team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 agile methodology in a flat organizational structure, participating actively in sprint planning and prioritizing cross-functional collaboration to achieve product milestones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testing procedures by integrating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CI/CD pipeline, ensuring continuous testing and quality assurance for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performed monitoring of application performance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identifying bottlenecks that affect user engagement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discussions about product features and enhancements, bringing insights from security best practices to ensure data integrity and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effective coding techniques and technologies, fostering a collaborative environment that emphasizes continuous learning and improvement in software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integration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 product features to enhance automation capabilities, staying ahead of industry trends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best practices in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optimizing deployment workflows and enabling scalability by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planning and construction management projects, implementing user-friendly interfaces that streamline processes and enhance stakeholder engagement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precise software solutions tailored for the construction industry, leveraging insights to improve project outcomes and reduce operational delays.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ensuring robust and secure infrastructure that supports diverse digital applications while managing scalable deployments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software components and deployed systems, facilitating better understanding and ease for new team members onboarding into civil IT projects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discussions on transitioning legacy systems to modern web applications, emphasizing the adoption of frameworks like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optimized database schemas that support high-availability applications, catering specifically to the needs of large-scale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paperless contracting solutions that enhance workflow efficiency, demonstrating technical aptitude in front- and back-end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for requirement gathering, translating business needs into technical specifications that guided development and ensuring alignment with industry standards 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strategies on various applications, enhancing throughput and responsiveness for end-users interacting with complex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 engineering recruits, familiarizing them with the project requirements and the necessary technical stacks employed across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routines involving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Jasmine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test coverage and reliability of software deliverables across various project phases.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