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Full-stack Engineer with 11 years in software development, skilled in building web and mobile applications. Proficient with NextJS, React, Tailwind, TypeScript, Go, and associated technologies, delivering innovative solutions in a collaborative remote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NextJS, React, Tailwind, JavaScript, HTML5, CSS3, Webpack,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Go, Node.js, Python, Java, PostgreSQL, MongoDB, Elasticsearch,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AWS, Docker, Kubernetes, CI/CD,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Cypress, Mocha, Chai, Selenium, Postman, Swagger, Linting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Axios, Socket.IO, Express.js, Bootstrap, Material-UI, D3.js, Redux, NextAuth.js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a scalable feature set for customer-facing applications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user interface was engaging and responsive across all devices and screen sizes.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type safety in web applications, reducing bugs and improving collaboration among team members on complex projects involving numerous external libraries and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the asynchronous handling of requests, driving application performance and enhancing system reliability under heavy user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Tailwind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coupled with </w:t>
      </w:r>
      <w:r w:rsidRPr="003813CA">
        <w:rPr>
          <w:rStyle w:val="span"/>
          <w:rFonts w:ascii="Arial" w:eastAsia="Century Gothic" w:hAnsi="Arial" w:cs="Arial"/>
          <w:b/>
          <w:bCs/>
          <w:sz w:val="22"/>
          <w:szCs w:val="22"/>
        </w:rPr>
        <w:t xml:space="preserve">Styled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flexible user interfaces that adhere to branding guidelines while maintaining component reusability across various pages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remote setting, leveraging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communication and agile project management, fostering an environment of continuous feedback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storing application data, successfully optimizing queries and enhancing data retrieval speeds, while ensuring data integrity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collaboration on software projects, minimizing conflicts, and ensuring consistent integration of contributions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emphasizing maintainability and scalability, imparting knowledge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junior developers, contributing to their growth and the team's overall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and monitor application performance metrics, leading to actionable insights and informed decision-making for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coding, including secure API design and data validation, significantly reducing vulnerabilities and increasing user confidence in system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testing coverage across both frontend and backend, minimizing regressions and guaranteeing the overall reliability of the applications released.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market research to propose and evaluate new technology stacks, assessing alternatives to existing systems to ensure the company remains competitive within its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towards a microservices architecture by rewriting monolithic components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enhancing performance scalability and application maintainability overall for future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weekly sprint planning and retrospectives, delivering updates and providing insights on project progress, challenges, and technical roadblocks to ensure proactive team alignment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internal documentation of architecture and processes, establishing a knowledge base for team members to reference, facilitating smoother onboarding and ongoing development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web applications for the Civil IT sector focusing on digital solutions for planning and construction management, maximizing efficiency in project execution and reducing overhead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development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responsive applications that improved user engagement for construction and civil engineering clients needing streamlined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management in civil project transactions, ensuring that all data retrievals are optimized for quick access, enhancing the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for engineering software, transforming them into technical specifications and subsequently into working features within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build user interfaces that engage users and fulfill the criteria of stylish and functional design within the civil sector's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cycles of development using Agile methodologies, focusing on rapid deployment and user feedback to ensure that product features meet evolving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geographical information systems (GIS) experts to integrate mapping functionalities within applications, enriching civil project insights and planning capabilities with visual data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lightweight backend web services that support critical web functionalities, aligning application architecture with industry standards for reliable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testing methodologies throughout the software lifecycle using various JavaScript testing frameworks, ensuring robustness in the applications delivered to construction engineers and planners.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CI/CD processes to automate deployment pipelines, facilitating significant improvements in project turnaround time and reducing the occurrence of manual errors during builds.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stakeholder teams, providing technical guidance on integrating new technologies to enhance operational capabilities in project inspections and contract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development processes extensively to foster clear communication and maintain high training and resources standards for new employees within the software development department.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